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18" w:rsidRPr="00F85503" w:rsidRDefault="00B92688" w:rsidP="00C0401F">
      <w:pPr>
        <w:pStyle w:val="BodyText2"/>
        <w:rPr>
          <w:rFonts w:ascii="Book Antiqua" w:hAnsi="Book Antiqua"/>
        </w:rPr>
      </w:pPr>
      <w:r>
        <w:rPr>
          <w:rFonts w:ascii="Book Antiqua" w:hAnsi="Book Antiqua"/>
          <w:noProof/>
          <w:lang w:eastAsia="zh-TW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margin-left:114.6pt;margin-top:5.5pt;width:297.05pt;height:96.05pt;z-index:251656192;mso-wrap-distance-top:7.2pt;mso-wrap-distance-bottom:7.2pt;mso-position-horizontal-relative:margin;mso-position-vertical-relative:margin" o:allowincell="f" fillcolor="#d99594 [1941]" strokecolor="#c00000" strokeweight=".5pt">
            <v:fill opacity=".5" color2="fill lighten(0)" method="linear sigma" focus="100%" type="gradient"/>
            <v:textbox style="mso-next-textbox:#_x0000_s1029" inset="10.8pt,7.2pt,10.8pt">
              <w:txbxContent>
                <w:p w:rsidR="0044354A" w:rsidRPr="0044354A" w:rsidRDefault="0044354A" w:rsidP="001F452F">
                  <w:pPr>
                    <w:pStyle w:val="BodyText2"/>
                    <w:jc w:val="center"/>
                    <w:rPr>
                      <w:rFonts w:ascii="Book Antiqua" w:hAnsi="Book Antiqua"/>
                      <w:color w:val="000000"/>
                      <w:sz w:val="16"/>
                      <w:szCs w:val="16"/>
                    </w:rPr>
                  </w:pPr>
                </w:p>
                <w:p w:rsidR="001F452F" w:rsidRPr="00D7551B" w:rsidRDefault="001F452F" w:rsidP="00612B05">
                  <w:pPr>
                    <w:pStyle w:val="BodyText2"/>
                    <w:spacing w:line="360" w:lineRule="auto"/>
                    <w:jc w:val="center"/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</w:pPr>
                  <w:r w:rsidRPr="00D7551B"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  <w:t xml:space="preserve">AntiEpileptic </w:t>
                  </w:r>
                  <w:r w:rsidR="00D7551B" w:rsidRPr="00D7551B"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  <w:t>D</w:t>
                  </w:r>
                  <w:r w:rsidRPr="00D7551B"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  <w:t>rugs (AED's) can interact with other items purchased over the counter</w:t>
                  </w:r>
                  <w:r w:rsidR="00612B05"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  <w:t xml:space="preserve"> - m</w:t>
                  </w:r>
                  <w:r w:rsidRPr="00D7551B"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  <w:t xml:space="preserve">edications, </w:t>
                  </w:r>
                  <w:r w:rsidR="008A0C6F"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  <w:t>drugs</w:t>
                  </w:r>
                  <w:r w:rsidR="0044354A" w:rsidRPr="00D7551B"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  <w:t xml:space="preserve">, vitamins, </w:t>
                  </w:r>
                  <w:r w:rsidRPr="00D7551B">
                    <w:rPr>
                      <w:rFonts w:ascii="Book Antiqua" w:hAnsi="Book Antiqua"/>
                      <w:color w:val="000000"/>
                      <w:sz w:val="26"/>
                      <w:szCs w:val="26"/>
                    </w:rPr>
                    <w:t>herbs, food.</w:t>
                  </w:r>
                </w:p>
              </w:txbxContent>
            </v:textbox>
            <w10:wrap type="square" anchorx="margin" anchory="margin"/>
          </v:shape>
        </w:pict>
      </w:r>
    </w:p>
    <w:p w:rsidR="00C0401F" w:rsidRDefault="00C0401F" w:rsidP="00C0401F">
      <w:pPr>
        <w:pStyle w:val="BodyText2"/>
        <w:tabs>
          <w:tab w:val="left" w:pos="4680"/>
        </w:tabs>
        <w:rPr>
          <w:rFonts w:ascii="Book Antiqua" w:hAnsi="Book Antiqua"/>
          <w:sz w:val="28"/>
          <w:szCs w:val="28"/>
        </w:rPr>
      </w:pPr>
    </w:p>
    <w:p w:rsidR="00C0401F" w:rsidRDefault="00C0401F" w:rsidP="00C0401F">
      <w:pPr>
        <w:pStyle w:val="BodyText2"/>
        <w:tabs>
          <w:tab w:val="left" w:pos="4680"/>
        </w:tabs>
        <w:rPr>
          <w:rFonts w:ascii="Book Antiqua" w:hAnsi="Book Antiqua"/>
          <w:sz w:val="28"/>
          <w:szCs w:val="28"/>
        </w:rPr>
      </w:pPr>
    </w:p>
    <w:p w:rsidR="00C0401F" w:rsidRDefault="00C0401F" w:rsidP="00C0401F">
      <w:pPr>
        <w:pStyle w:val="BodyText2"/>
        <w:tabs>
          <w:tab w:val="left" w:pos="4680"/>
        </w:tabs>
        <w:rPr>
          <w:rFonts w:ascii="Book Antiqua" w:hAnsi="Book Antiqua"/>
          <w:sz w:val="28"/>
          <w:szCs w:val="28"/>
        </w:rPr>
      </w:pPr>
    </w:p>
    <w:p w:rsidR="00C0401F" w:rsidRDefault="00C0401F" w:rsidP="00C0401F">
      <w:pPr>
        <w:pStyle w:val="BodyText2"/>
        <w:tabs>
          <w:tab w:val="left" w:pos="4680"/>
        </w:tabs>
        <w:rPr>
          <w:rFonts w:ascii="Book Antiqua" w:hAnsi="Book Antiqua"/>
          <w:sz w:val="28"/>
          <w:szCs w:val="28"/>
        </w:rPr>
      </w:pPr>
    </w:p>
    <w:p w:rsidR="00C0401F" w:rsidRDefault="00C0401F" w:rsidP="00C0401F">
      <w:pPr>
        <w:pStyle w:val="BodyText2"/>
        <w:tabs>
          <w:tab w:val="left" w:pos="4680"/>
        </w:tabs>
        <w:rPr>
          <w:rFonts w:ascii="Book Antiqua" w:hAnsi="Book Antiqua"/>
          <w:sz w:val="28"/>
          <w:szCs w:val="28"/>
        </w:rPr>
      </w:pPr>
    </w:p>
    <w:p w:rsidR="00D7551B" w:rsidRPr="00975A4F" w:rsidRDefault="00D7551B" w:rsidP="00C0401F">
      <w:pPr>
        <w:pStyle w:val="BodyText2"/>
        <w:tabs>
          <w:tab w:val="left" w:pos="4680"/>
        </w:tabs>
        <w:rPr>
          <w:rFonts w:ascii="Book Antiqua" w:hAnsi="Book Antiqua"/>
          <w:sz w:val="16"/>
          <w:szCs w:val="16"/>
        </w:rPr>
      </w:pPr>
    </w:p>
    <w:p w:rsidR="0044354A" w:rsidRPr="00D7551B" w:rsidRDefault="0044354A" w:rsidP="00C0401F">
      <w:pPr>
        <w:pStyle w:val="BodyText2"/>
        <w:tabs>
          <w:tab w:val="left" w:pos="4680"/>
        </w:tabs>
        <w:rPr>
          <w:rFonts w:ascii="Book Antiqua" w:hAnsi="Book Antiqua"/>
          <w:sz w:val="22"/>
          <w:szCs w:val="22"/>
        </w:rPr>
      </w:pPr>
    </w:p>
    <w:p w:rsidR="00D7551B" w:rsidRDefault="00D7551B" w:rsidP="00C0401F">
      <w:pPr>
        <w:pStyle w:val="BodyText2"/>
        <w:tabs>
          <w:tab w:val="left" w:pos="4680"/>
        </w:tabs>
        <w:rPr>
          <w:rFonts w:ascii="Book Antiqua" w:hAnsi="Book Antiqua"/>
          <w:b w:val="0"/>
          <w:sz w:val="22"/>
          <w:szCs w:val="22"/>
        </w:rPr>
        <w:sectPr w:rsidR="00D7551B" w:rsidSect="003B7D6E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="00EA6EDB" w:rsidRPr="00BD1BE1" w:rsidRDefault="0073131E" w:rsidP="003C5DC3">
      <w:pPr>
        <w:pStyle w:val="BodyText2"/>
        <w:tabs>
          <w:tab w:val="left" w:pos="4680"/>
        </w:tabs>
        <w:jc w:val="both"/>
        <w:rPr>
          <w:rFonts w:ascii="Book Antiqua" w:hAnsi="Book Antiqua"/>
          <w:smallCaps/>
          <w:shadow/>
          <w:sz w:val="28"/>
          <w:szCs w:val="28"/>
        </w:rPr>
      </w:pPr>
      <w:r>
        <w:rPr>
          <w:rFonts w:ascii="Book Antiqua" w:hAnsi="Book Antiqua"/>
          <w:smallCaps/>
          <w:shadow/>
          <w:sz w:val="28"/>
          <w:szCs w:val="28"/>
        </w:rPr>
        <w:lastRenderedPageBreak/>
        <w:t xml:space="preserve">An </w:t>
      </w:r>
      <w:r w:rsidR="00EA6EDB" w:rsidRPr="00BD1BE1">
        <w:rPr>
          <w:rFonts w:ascii="Book Antiqua" w:hAnsi="Book Antiqua"/>
          <w:smallCaps/>
          <w:shadow/>
          <w:sz w:val="28"/>
          <w:szCs w:val="28"/>
        </w:rPr>
        <w:t>Over the Counter Medication</w:t>
      </w:r>
      <w:r>
        <w:rPr>
          <w:rFonts w:ascii="Book Antiqua" w:hAnsi="Book Antiqua"/>
          <w:smallCaps/>
          <w:shadow/>
          <w:sz w:val="28"/>
          <w:szCs w:val="28"/>
        </w:rPr>
        <w:t xml:space="preserve"> Can:</w:t>
      </w:r>
    </w:p>
    <w:p w:rsidR="00D7551B" w:rsidRPr="00F945DD" w:rsidRDefault="00D7551B" w:rsidP="003C5DC3">
      <w:pPr>
        <w:jc w:val="both"/>
        <w:rPr>
          <w:rFonts w:ascii="Book Antiqua" w:hAnsi="Book Antiqua"/>
          <w:sz w:val="16"/>
          <w:szCs w:val="16"/>
        </w:rPr>
      </w:pPr>
    </w:p>
    <w:p w:rsidR="007F0318" w:rsidRPr="00D7551B" w:rsidRDefault="007F0318" w:rsidP="003C5DC3">
      <w:pPr>
        <w:pStyle w:val="BodyText2"/>
        <w:jc w:val="both"/>
        <w:rPr>
          <w:rFonts w:ascii="Book Antiqua" w:hAnsi="Book Antiqua"/>
        </w:rPr>
      </w:pPr>
      <w:r w:rsidRPr="00D7551B">
        <w:rPr>
          <w:rFonts w:ascii="Book Antiqua" w:hAnsi="Book Antiqua"/>
        </w:rPr>
        <w:t>Prevent or change the absorpt</w:t>
      </w:r>
      <w:r w:rsidR="00E90342">
        <w:rPr>
          <w:rFonts w:ascii="Book Antiqua" w:hAnsi="Book Antiqua"/>
        </w:rPr>
        <w:t>ion of your epilepsy medication – e.g.</w:t>
      </w:r>
    </w:p>
    <w:p w:rsidR="00E90342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945E9D">
        <w:rPr>
          <w:rFonts w:ascii="Book Antiqua" w:hAnsi="Book Antiqua"/>
        </w:rPr>
        <w:t>A</w:t>
      </w:r>
      <w:r w:rsidR="007F0318" w:rsidRPr="00D7551B">
        <w:rPr>
          <w:rFonts w:ascii="Book Antiqua" w:hAnsi="Book Antiqua"/>
        </w:rPr>
        <w:t xml:space="preserve">ntacids </w:t>
      </w:r>
      <w:r w:rsidR="00945E9D">
        <w:rPr>
          <w:rFonts w:ascii="Book Antiqua" w:hAnsi="Book Antiqua"/>
        </w:rPr>
        <w:t xml:space="preserve">will </w:t>
      </w:r>
      <w:r w:rsidR="00945E9D" w:rsidRPr="00945E9D">
        <w:rPr>
          <w:rFonts w:ascii="Book Antiqua" w:hAnsi="Book Antiqua"/>
          <w:b/>
        </w:rPr>
        <w:t>decrease</w:t>
      </w:r>
      <w:r w:rsidR="007F0318" w:rsidRPr="00D7551B">
        <w:rPr>
          <w:rFonts w:ascii="Book Antiqua" w:hAnsi="Book Antiqua"/>
        </w:rPr>
        <w:t xml:space="preserve"> Dilantin or </w:t>
      </w:r>
      <w:r w:rsidR="00945E9D">
        <w:rPr>
          <w:rFonts w:ascii="Book Antiqua" w:hAnsi="Book Antiqua"/>
        </w:rPr>
        <w:t>P</w:t>
      </w:r>
      <w:r>
        <w:rPr>
          <w:rFonts w:ascii="Book Antiqua" w:hAnsi="Book Antiqua"/>
        </w:rPr>
        <w:t xml:space="preserve">henytoin </w:t>
      </w:r>
    </w:p>
    <w:p w:rsidR="007F0318" w:rsidRPr="00D7551B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945E9D">
        <w:rPr>
          <w:rFonts w:ascii="Book Antiqua" w:hAnsi="Book Antiqua"/>
        </w:rPr>
        <w:t>A</w:t>
      </w:r>
      <w:r w:rsidR="007F0318" w:rsidRPr="00D7551B">
        <w:rPr>
          <w:rFonts w:ascii="Book Antiqua" w:hAnsi="Book Antiqua"/>
        </w:rPr>
        <w:t xml:space="preserve">ntacids </w:t>
      </w:r>
      <w:r w:rsidR="00945E9D">
        <w:rPr>
          <w:rFonts w:ascii="Book Antiqua" w:hAnsi="Book Antiqua"/>
        </w:rPr>
        <w:t xml:space="preserve">will </w:t>
      </w:r>
      <w:r w:rsidR="00945E9D" w:rsidRPr="00945E9D">
        <w:rPr>
          <w:rFonts w:ascii="Book Antiqua" w:hAnsi="Book Antiqua"/>
          <w:b/>
        </w:rPr>
        <w:t>increase</w:t>
      </w:r>
      <w:r w:rsidR="007F0318" w:rsidRPr="00D7551B">
        <w:rPr>
          <w:rFonts w:ascii="Book Antiqua" w:hAnsi="Book Antiqua"/>
        </w:rPr>
        <w:t xml:space="preserve"> </w:t>
      </w:r>
      <w:r w:rsidR="00945E9D">
        <w:rPr>
          <w:rFonts w:ascii="Book Antiqua" w:hAnsi="Book Antiqua"/>
        </w:rPr>
        <w:t>V</w:t>
      </w:r>
      <w:r w:rsidR="007F0318" w:rsidRPr="00D7551B">
        <w:rPr>
          <w:rFonts w:ascii="Book Antiqua" w:hAnsi="Book Antiqua"/>
        </w:rPr>
        <w:t>alp</w:t>
      </w:r>
      <w:r w:rsidR="003558DD">
        <w:rPr>
          <w:rFonts w:ascii="Book Antiqua" w:hAnsi="Book Antiqua"/>
        </w:rPr>
        <w:t>ro</w:t>
      </w:r>
      <w:r w:rsidR="007F0318" w:rsidRPr="00D7551B">
        <w:rPr>
          <w:rFonts w:ascii="Book Antiqua" w:hAnsi="Book Antiqua"/>
        </w:rPr>
        <w:t xml:space="preserve">ic </w:t>
      </w:r>
      <w:r w:rsidR="00945E9D">
        <w:rPr>
          <w:rFonts w:ascii="Book Antiqua" w:hAnsi="Book Antiqua"/>
        </w:rPr>
        <w:t>Acid</w:t>
      </w:r>
    </w:p>
    <w:p w:rsidR="007F0318" w:rsidRPr="00D7551B" w:rsidRDefault="00945E9D" w:rsidP="003C5DC3">
      <w:pPr>
        <w:jc w:val="both"/>
        <w:rPr>
          <w:rFonts w:ascii="Book Antiqua" w:hAnsi="Book Antiqua"/>
        </w:rPr>
      </w:pPr>
      <w:r w:rsidRPr="0083169B">
        <w:rPr>
          <w:rFonts w:ascii="Book Antiqua" w:hAnsi="Book Antiqua"/>
          <w:b/>
        </w:rPr>
        <w:t>S</w:t>
      </w:r>
      <w:r w:rsidR="007F0318" w:rsidRPr="0083169B">
        <w:rPr>
          <w:rFonts w:ascii="Book Antiqua" w:hAnsi="Book Antiqua"/>
          <w:b/>
        </w:rPr>
        <w:t>olution:</w:t>
      </w:r>
      <w:r w:rsidR="007F0318" w:rsidRPr="00D7551B">
        <w:rPr>
          <w:rFonts w:ascii="Book Antiqua" w:hAnsi="Book Antiqua"/>
        </w:rPr>
        <w:t xml:space="preserve"> </w:t>
      </w:r>
      <w:r w:rsidR="00110426">
        <w:rPr>
          <w:rFonts w:ascii="Book Antiqua" w:hAnsi="Book Antiqua"/>
        </w:rPr>
        <w:t>S</w:t>
      </w:r>
      <w:r w:rsidR="007F0318" w:rsidRPr="00D7551B">
        <w:rPr>
          <w:rFonts w:ascii="Book Antiqua" w:hAnsi="Book Antiqua"/>
        </w:rPr>
        <w:t>eparate the doses by at least 2 hours</w:t>
      </w:r>
    </w:p>
    <w:p w:rsidR="00D7551B" w:rsidRPr="00F945DD" w:rsidRDefault="00D7551B" w:rsidP="003C5DC3">
      <w:pPr>
        <w:jc w:val="both"/>
        <w:rPr>
          <w:rFonts w:ascii="Book Antiqua" w:hAnsi="Book Antiqua"/>
          <w:sz w:val="16"/>
          <w:szCs w:val="16"/>
        </w:rPr>
      </w:pPr>
    </w:p>
    <w:p w:rsidR="00E90342" w:rsidRDefault="007F0318" w:rsidP="003C5DC3">
      <w:pPr>
        <w:pStyle w:val="Heading2"/>
        <w:jc w:val="both"/>
        <w:rPr>
          <w:rFonts w:ascii="Book Antiqua" w:hAnsi="Book Antiqua"/>
        </w:rPr>
      </w:pPr>
      <w:r w:rsidRPr="00D7551B">
        <w:rPr>
          <w:rFonts w:ascii="Book Antiqua" w:hAnsi="Book Antiqua"/>
        </w:rPr>
        <w:t>Increase the blood levels of your epilepsy medication and so also increase side effects or toxicity</w:t>
      </w:r>
      <w:r w:rsidR="00E90342">
        <w:rPr>
          <w:rFonts w:ascii="Book Antiqua" w:hAnsi="Book Antiqua"/>
        </w:rPr>
        <w:t xml:space="preserve"> – e</w:t>
      </w:r>
      <w:r w:rsidRPr="00945E9D">
        <w:rPr>
          <w:rFonts w:ascii="Book Antiqua" w:hAnsi="Book Antiqua"/>
          <w:b w:val="0"/>
        </w:rPr>
        <w:t>.g.</w:t>
      </w:r>
      <w:r w:rsidRPr="00D7551B">
        <w:rPr>
          <w:rFonts w:ascii="Book Antiqua" w:hAnsi="Book Antiqua"/>
        </w:rPr>
        <w:t xml:space="preserve"> </w:t>
      </w:r>
      <w:r w:rsidR="00945E9D">
        <w:rPr>
          <w:rFonts w:ascii="Book Antiqua" w:hAnsi="Book Antiqua"/>
        </w:rPr>
        <w:t xml:space="preserve"> </w:t>
      </w:r>
    </w:p>
    <w:p w:rsidR="00E90342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945E9D">
        <w:rPr>
          <w:rFonts w:ascii="Book Antiqua" w:hAnsi="Book Antiqua"/>
        </w:rPr>
        <w:t>G</w:t>
      </w:r>
      <w:r w:rsidR="007F0318" w:rsidRPr="00D7551B">
        <w:rPr>
          <w:rFonts w:ascii="Book Antiqua" w:hAnsi="Book Antiqua"/>
        </w:rPr>
        <w:t xml:space="preserve">rapefruit </w:t>
      </w:r>
      <w:r w:rsidR="00945E9D">
        <w:rPr>
          <w:rFonts w:ascii="Book Antiqua" w:hAnsi="Book Antiqua"/>
        </w:rPr>
        <w:t>J</w:t>
      </w:r>
      <w:r w:rsidR="007F0318" w:rsidRPr="00D7551B">
        <w:rPr>
          <w:rFonts w:ascii="Book Antiqua" w:hAnsi="Book Antiqua"/>
        </w:rPr>
        <w:t xml:space="preserve">uice </w:t>
      </w:r>
      <w:r w:rsidR="00945E9D">
        <w:rPr>
          <w:rFonts w:ascii="Book Antiqua" w:hAnsi="Book Antiqua"/>
        </w:rPr>
        <w:t xml:space="preserve">will </w:t>
      </w:r>
      <w:r w:rsidR="00945E9D">
        <w:rPr>
          <w:rFonts w:ascii="Book Antiqua" w:hAnsi="Book Antiqua"/>
          <w:b/>
        </w:rPr>
        <w:t xml:space="preserve">increase </w:t>
      </w:r>
      <w:r w:rsidR="00945E9D" w:rsidRPr="00945E9D">
        <w:rPr>
          <w:rFonts w:ascii="Book Antiqua" w:hAnsi="Book Antiqua"/>
        </w:rPr>
        <w:t>L</w:t>
      </w:r>
      <w:r w:rsidR="00945E9D">
        <w:rPr>
          <w:rFonts w:ascii="Book Antiqua" w:hAnsi="Book Antiqua"/>
        </w:rPr>
        <w:t xml:space="preserve">oratidine or </w:t>
      </w:r>
    </w:p>
    <w:p w:rsidR="007F0318" w:rsidRPr="00D7551B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945E9D">
        <w:rPr>
          <w:rFonts w:ascii="Book Antiqua" w:hAnsi="Book Antiqua"/>
        </w:rPr>
        <w:t>Carbamazapine</w:t>
      </w:r>
    </w:p>
    <w:p w:rsidR="007F0318" w:rsidRPr="00D7551B" w:rsidRDefault="00945E9D" w:rsidP="003C5DC3">
      <w:pPr>
        <w:jc w:val="both"/>
        <w:rPr>
          <w:rFonts w:ascii="Book Antiqua" w:hAnsi="Book Antiqua"/>
        </w:rPr>
      </w:pPr>
      <w:r w:rsidRPr="00945E9D">
        <w:rPr>
          <w:rFonts w:ascii="Book Antiqua" w:hAnsi="Book Antiqua"/>
          <w:b/>
        </w:rPr>
        <w:t>S</w:t>
      </w:r>
      <w:r w:rsidR="007F0318" w:rsidRPr="00945E9D">
        <w:rPr>
          <w:rFonts w:ascii="Book Antiqua" w:hAnsi="Book Antiqua"/>
          <w:b/>
        </w:rPr>
        <w:t>olution:</w:t>
      </w:r>
      <w:r w:rsidR="007F0318" w:rsidRPr="00D7551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110426">
        <w:rPr>
          <w:rFonts w:ascii="Book Antiqua" w:hAnsi="Book Antiqua"/>
        </w:rPr>
        <w:t>N</w:t>
      </w:r>
      <w:r w:rsidR="007F0318" w:rsidRPr="00D7551B">
        <w:rPr>
          <w:rFonts w:ascii="Book Antiqua" w:hAnsi="Book Antiqua"/>
        </w:rPr>
        <w:t xml:space="preserve">ever take </w:t>
      </w:r>
      <w:r>
        <w:rPr>
          <w:rFonts w:ascii="Book Antiqua" w:hAnsi="Book Antiqua"/>
        </w:rPr>
        <w:t>this combination</w:t>
      </w:r>
      <w:r w:rsidR="00110426">
        <w:rPr>
          <w:rFonts w:ascii="Book Antiqua" w:hAnsi="Book Antiqua"/>
        </w:rPr>
        <w:t>!</w:t>
      </w:r>
    </w:p>
    <w:p w:rsidR="00D7551B" w:rsidRPr="00F945DD" w:rsidRDefault="00D7551B" w:rsidP="003C5DC3">
      <w:pPr>
        <w:jc w:val="both"/>
        <w:rPr>
          <w:rFonts w:ascii="Book Antiqua" w:hAnsi="Book Antiqua"/>
          <w:sz w:val="16"/>
          <w:szCs w:val="16"/>
        </w:rPr>
      </w:pPr>
    </w:p>
    <w:p w:rsidR="00E90342" w:rsidRDefault="007F0318" w:rsidP="003C5DC3">
      <w:pPr>
        <w:pStyle w:val="BodyText2"/>
        <w:jc w:val="both"/>
        <w:rPr>
          <w:rFonts w:ascii="Book Antiqua" w:hAnsi="Book Antiqua"/>
        </w:rPr>
      </w:pPr>
      <w:r w:rsidRPr="00D7551B">
        <w:rPr>
          <w:rFonts w:ascii="Book Antiqua" w:hAnsi="Book Antiqua"/>
        </w:rPr>
        <w:t xml:space="preserve">Decrease </w:t>
      </w:r>
      <w:r w:rsidR="00E90342">
        <w:rPr>
          <w:rFonts w:ascii="Book Antiqua" w:hAnsi="Book Antiqua"/>
        </w:rPr>
        <w:t xml:space="preserve">or increase </w:t>
      </w:r>
      <w:r w:rsidRPr="00D7551B">
        <w:rPr>
          <w:rFonts w:ascii="Book Antiqua" w:hAnsi="Book Antiqua"/>
        </w:rPr>
        <w:t>the blood levels of your epilepsy medications and possibly allow a seizure</w:t>
      </w:r>
      <w:r w:rsidR="00E90342">
        <w:rPr>
          <w:rFonts w:ascii="Book Antiqua" w:hAnsi="Book Antiqua"/>
        </w:rPr>
        <w:t xml:space="preserve"> – e</w:t>
      </w:r>
      <w:r w:rsidR="00945E9D" w:rsidRPr="00945E9D">
        <w:rPr>
          <w:rFonts w:ascii="Book Antiqua" w:hAnsi="Book Antiqua"/>
          <w:b w:val="0"/>
        </w:rPr>
        <w:t>.g.</w:t>
      </w:r>
      <w:r w:rsidR="00945E9D">
        <w:rPr>
          <w:rFonts w:ascii="Book Antiqua" w:hAnsi="Book Antiqua"/>
        </w:rPr>
        <w:t xml:space="preserve"> </w:t>
      </w:r>
      <w:r w:rsidRPr="00D7551B">
        <w:rPr>
          <w:rFonts w:ascii="Book Antiqua" w:hAnsi="Book Antiqua"/>
        </w:rPr>
        <w:t xml:space="preserve"> </w:t>
      </w:r>
    </w:p>
    <w:p w:rsidR="00E90342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7F0318" w:rsidRPr="00D7551B">
        <w:rPr>
          <w:rFonts w:ascii="Book Antiqua" w:hAnsi="Book Antiqua"/>
        </w:rPr>
        <w:t xml:space="preserve">Tylenol </w:t>
      </w:r>
      <w:r>
        <w:rPr>
          <w:rFonts w:ascii="Book Antiqua" w:hAnsi="Book Antiqua"/>
        </w:rPr>
        <w:t xml:space="preserve">will </w:t>
      </w:r>
      <w:r>
        <w:rPr>
          <w:rFonts w:ascii="Book Antiqua" w:hAnsi="Book Antiqua"/>
          <w:b/>
        </w:rPr>
        <w:t>increase or decrease</w:t>
      </w:r>
      <w:r>
        <w:rPr>
          <w:rFonts w:ascii="Book Antiqua" w:hAnsi="Book Antiqua"/>
        </w:rPr>
        <w:t xml:space="preserve"> </w:t>
      </w:r>
      <w:r w:rsidR="00945E9D">
        <w:rPr>
          <w:rFonts w:ascii="Book Antiqua" w:hAnsi="Book Antiqua"/>
        </w:rPr>
        <w:t>L</w:t>
      </w:r>
      <w:r w:rsidR="007F0318" w:rsidRPr="00D7551B">
        <w:rPr>
          <w:rFonts w:ascii="Book Antiqua" w:hAnsi="Book Antiqua"/>
        </w:rPr>
        <w:t>amotrigine</w:t>
      </w:r>
    </w:p>
    <w:p w:rsidR="00E90342" w:rsidRDefault="00E90342" w:rsidP="003C5DC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- </w:t>
      </w:r>
      <w:r w:rsidR="007F0318" w:rsidRPr="00D7551B">
        <w:rPr>
          <w:rFonts w:ascii="Book Antiqua" w:hAnsi="Book Antiqua"/>
        </w:rPr>
        <w:t xml:space="preserve">B6, </w:t>
      </w:r>
      <w:r w:rsidR="00945E9D">
        <w:rPr>
          <w:rFonts w:ascii="Book Antiqua" w:hAnsi="Book Antiqua"/>
        </w:rPr>
        <w:t>F</w:t>
      </w:r>
      <w:r w:rsidR="007F0318" w:rsidRPr="00D7551B">
        <w:rPr>
          <w:rFonts w:ascii="Book Antiqua" w:hAnsi="Book Antiqua"/>
        </w:rPr>
        <w:t xml:space="preserve">olic </w:t>
      </w:r>
      <w:r w:rsidR="00945E9D">
        <w:rPr>
          <w:rFonts w:ascii="Book Antiqua" w:hAnsi="Book Antiqua"/>
        </w:rPr>
        <w:t>A</w:t>
      </w:r>
      <w:r w:rsidR="007F0318" w:rsidRPr="00D7551B">
        <w:rPr>
          <w:rFonts w:ascii="Book Antiqua" w:hAnsi="Book Antiqua"/>
        </w:rPr>
        <w:t xml:space="preserve">cid </w:t>
      </w:r>
      <w:r>
        <w:rPr>
          <w:rFonts w:ascii="Book Antiqua" w:hAnsi="Book Antiqua"/>
        </w:rPr>
        <w:t xml:space="preserve">will </w:t>
      </w:r>
      <w:r>
        <w:rPr>
          <w:rFonts w:ascii="Book Antiqua" w:hAnsi="Book Antiqua"/>
          <w:b/>
        </w:rPr>
        <w:t>increase or decrease</w:t>
      </w:r>
    </w:p>
    <w:p w:rsidR="00E90342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</w:t>
      </w:r>
      <w:r w:rsidR="00945E9D">
        <w:rPr>
          <w:rFonts w:ascii="Book Antiqua" w:hAnsi="Book Antiqua"/>
        </w:rPr>
        <w:t>P</w:t>
      </w:r>
      <w:r w:rsidR="007F0318" w:rsidRPr="00D7551B">
        <w:rPr>
          <w:rFonts w:ascii="Book Antiqua" w:hAnsi="Book Antiqua"/>
        </w:rPr>
        <w:t>henytoin (Dilantin)</w:t>
      </w:r>
    </w:p>
    <w:p w:rsidR="00E90342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7F0318" w:rsidRPr="00D7551B">
        <w:rPr>
          <w:rFonts w:ascii="Book Antiqua" w:hAnsi="Book Antiqua"/>
        </w:rPr>
        <w:t xml:space="preserve">St. John’s Wort </w:t>
      </w:r>
      <w:r>
        <w:rPr>
          <w:rFonts w:ascii="Book Antiqua" w:hAnsi="Book Antiqua"/>
        </w:rPr>
        <w:t xml:space="preserve">will </w:t>
      </w:r>
      <w:r w:rsidRPr="00945E9D">
        <w:rPr>
          <w:rFonts w:ascii="Book Antiqua" w:hAnsi="Book Antiqua"/>
          <w:b/>
        </w:rPr>
        <w:t>decrease</w:t>
      </w:r>
      <w:r>
        <w:rPr>
          <w:rFonts w:ascii="Book Antiqua" w:hAnsi="Book Antiqua"/>
        </w:rPr>
        <w:t xml:space="preserve"> </w:t>
      </w:r>
      <w:r w:rsidR="00945E9D">
        <w:rPr>
          <w:rFonts w:ascii="Book Antiqua" w:hAnsi="Book Antiqua"/>
        </w:rPr>
        <w:t>C</w:t>
      </w:r>
      <w:r w:rsidR="007F0318" w:rsidRPr="00D7551B">
        <w:rPr>
          <w:rFonts w:ascii="Book Antiqua" w:hAnsi="Book Antiqua"/>
        </w:rPr>
        <w:t>arbamazepine</w:t>
      </w:r>
    </w:p>
    <w:p w:rsidR="007F0318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 xml:space="preserve"> (Tegretol)</w:t>
      </w:r>
    </w:p>
    <w:p w:rsidR="00313DBA" w:rsidRPr="00313DBA" w:rsidRDefault="00313DBA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Solution:  </w:t>
      </w:r>
      <w:r w:rsidR="0073131E">
        <w:rPr>
          <w:rFonts w:ascii="Book Antiqua" w:hAnsi="Book Antiqua"/>
        </w:rPr>
        <w:t>Talk to your</w:t>
      </w:r>
      <w:r>
        <w:rPr>
          <w:rFonts w:ascii="Book Antiqua" w:hAnsi="Book Antiqua"/>
        </w:rPr>
        <w:t xml:space="preserve"> doctor.</w:t>
      </w:r>
    </w:p>
    <w:p w:rsidR="00D7551B" w:rsidRPr="00F945DD" w:rsidRDefault="00D7551B" w:rsidP="003C5DC3">
      <w:pPr>
        <w:jc w:val="both"/>
        <w:rPr>
          <w:rFonts w:ascii="Book Antiqua" w:hAnsi="Book Antiqua"/>
          <w:sz w:val="16"/>
          <w:szCs w:val="16"/>
        </w:rPr>
      </w:pPr>
    </w:p>
    <w:p w:rsidR="007F0318" w:rsidRPr="00D7551B" w:rsidRDefault="007F0318" w:rsidP="003C5DC3">
      <w:pPr>
        <w:pStyle w:val="BodyText2"/>
        <w:jc w:val="both"/>
        <w:rPr>
          <w:rFonts w:ascii="Book Antiqua" w:hAnsi="Book Antiqua"/>
        </w:rPr>
      </w:pPr>
      <w:r w:rsidRPr="00D7551B">
        <w:rPr>
          <w:rFonts w:ascii="Book Antiqua" w:hAnsi="Book Antiqua"/>
        </w:rPr>
        <w:t>Itself be increased or decreased because of the epilepsy medication so it gives side effects or does not work</w:t>
      </w:r>
      <w:r w:rsidR="00E90342">
        <w:rPr>
          <w:rFonts w:ascii="Book Antiqua" w:hAnsi="Book Antiqua"/>
        </w:rPr>
        <w:t xml:space="preserve"> – e.g.</w:t>
      </w:r>
    </w:p>
    <w:p w:rsidR="00313DBA" w:rsidRDefault="00E90342" w:rsidP="003C5DC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- </w:t>
      </w:r>
      <w:r w:rsidR="007F0318" w:rsidRPr="00D7551B">
        <w:rPr>
          <w:rFonts w:ascii="Book Antiqua" w:hAnsi="Book Antiqua"/>
        </w:rPr>
        <w:t xml:space="preserve"> </w:t>
      </w:r>
      <w:r w:rsidR="00313DBA">
        <w:rPr>
          <w:rFonts w:ascii="Book Antiqua" w:hAnsi="Book Antiqua"/>
        </w:rPr>
        <w:t>C</w:t>
      </w:r>
      <w:r w:rsidR="00313DBA" w:rsidRPr="00D7551B">
        <w:rPr>
          <w:rFonts w:ascii="Book Antiqua" w:hAnsi="Book Antiqua"/>
        </w:rPr>
        <w:t>arbamazepine</w:t>
      </w:r>
      <w:r w:rsidR="00313DBA">
        <w:rPr>
          <w:rFonts w:ascii="Book Antiqua" w:hAnsi="Book Antiqua"/>
        </w:rPr>
        <w:t xml:space="preserve"> </w:t>
      </w:r>
      <w:r w:rsidR="00313DBA" w:rsidRPr="00D7551B">
        <w:rPr>
          <w:rFonts w:ascii="Book Antiqua" w:hAnsi="Book Antiqua"/>
        </w:rPr>
        <w:t>(Tegretol)</w:t>
      </w:r>
      <w:r w:rsidR="00313DB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will </w:t>
      </w:r>
      <w:r>
        <w:rPr>
          <w:rFonts w:ascii="Book Antiqua" w:hAnsi="Book Antiqua"/>
          <w:b/>
        </w:rPr>
        <w:t>decrease</w:t>
      </w:r>
    </w:p>
    <w:p w:rsidR="00E90342" w:rsidRDefault="00313DBA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</w:t>
      </w:r>
      <w:r w:rsidR="00E90342">
        <w:rPr>
          <w:rFonts w:ascii="Book Antiqua" w:hAnsi="Book Antiqua"/>
          <w:b/>
        </w:rPr>
        <w:t xml:space="preserve"> </w:t>
      </w:r>
      <w:r w:rsidRPr="00D7551B">
        <w:rPr>
          <w:rFonts w:ascii="Book Antiqua" w:hAnsi="Book Antiqua"/>
        </w:rPr>
        <w:t>Tylenol</w:t>
      </w:r>
    </w:p>
    <w:p w:rsidR="00313DBA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313DBA">
        <w:rPr>
          <w:rFonts w:ascii="Book Antiqua" w:hAnsi="Book Antiqua"/>
        </w:rPr>
        <w:t>C</w:t>
      </w:r>
      <w:r w:rsidR="00313DBA" w:rsidRPr="00D7551B">
        <w:rPr>
          <w:rFonts w:ascii="Book Antiqua" w:hAnsi="Book Antiqua"/>
        </w:rPr>
        <w:t>arbamazepine</w:t>
      </w:r>
      <w:r w:rsidR="00313DBA">
        <w:rPr>
          <w:rFonts w:ascii="Book Antiqua" w:hAnsi="Book Antiqua"/>
        </w:rPr>
        <w:t xml:space="preserve"> (Tegretol)</w:t>
      </w:r>
      <w:r w:rsidR="00313DBA" w:rsidRPr="00D7551B">
        <w:rPr>
          <w:rFonts w:ascii="Book Antiqua" w:hAnsi="Book Antiqua"/>
        </w:rPr>
        <w:t xml:space="preserve"> </w:t>
      </w:r>
      <w:r w:rsidR="00313DBA">
        <w:rPr>
          <w:rFonts w:ascii="Book Antiqua" w:hAnsi="Book Antiqua"/>
        </w:rPr>
        <w:t xml:space="preserve">will </w:t>
      </w:r>
      <w:r w:rsidR="00313DBA">
        <w:rPr>
          <w:rFonts w:ascii="Book Antiqua" w:hAnsi="Book Antiqua"/>
          <w:b/>
        </w:rPr>
        <w:t>decrease</w:t>
      </w:r>
      <w:r w:rsidR="00313DBA" w:rsidRPr="00D7551B">
        <w:rPr>
          <w:rFonts w:ascii="Book Antiqua" w:hAnsi="Book Antiqua"/>
        </w:rPr>
        <w:t xml:space="preserve"> </w:t>
      </w:r>
      <w:r w:rsidR="00313DBA">
        <w:rPr>
          <w:rFonts w:ascii="Book Antiqua" w:hAnsi="Book Antiqua"/>
        </w:rPr>
        <w:t>b</w:t>
      </w:r>
      <w:r>
        <w:rPr>
          <w:rFonts w:ascii="Book Antiqua" w:hAnsi="Book Antiqua"/>
        </w:rPr>
        <w:t xml:space="preserve">irth </w:t>
      </w:r>
    </w:p>
    <w:p w:rsidR="00E90342" w:rsidRDefault="00313DBA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E90342">
        <w:rPr>
          <w:rFonts w:ascii="Book Antiqua" w:hAnsi="Book Antiqua"/>
        </w:rPr>
        <w:t>control p</w:t>
      </w:r>
      <w:r w:rsidR="007F0318" w:rsidRPr="00D7551B">
        <w:rPr>
          <w:rFonts w:ascii="Book Antiqua" w:hAnsi="Book Antiqua"/>
        </w:rPr>
        <w:t xml:space="preserve">ills </w:t>
      </w:r>
    </w:p>
    <w:p w:rsidR="007F0318" w:rsidRPr="00D7551B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313DBA">
        <w:rPr>
          <w:rFonts w:ascii="Book Antiqua" w:hAnsi="Book Antiqua"/>
        </w:rPr>
        <w:t>L</w:t>
      </w:r>
      <w:r w:rsidR="00313DBA" w:rsidRPr="00D7551B">
        <w:rPr>
          <w:rFonts w:ascii="Book Antiqua" w:hAnsi="Book Antiqua"/>
        </w:rPr>
        <w:t>a</w:t>
      </w:r>
      <w:r w:rsidR="00313DBA">
        <w:rPr>
          <w:rFonts w:ascii="Book Antiqua" w:hAnsi="Book Antiqua"/>
        </w:rPr>
        <w:t>m</w:t>
      </w:r>
      <w:r w:rsidR="00313DBA" w:rsidRPr="00D7551B">
        <w:rPr>
          <w:rFonts w:ascii="Book Antiqua" w:hAnsi="Book Antiqua"/>
        </w:rPr>
        <w:t>ict</w:t>
      </w:r>
      <w:r w:rsidR="00313DBA">
        <w:rPr>
          <w:rFonts w:ascii="Book Antiqua" w:hAnsi="Book Antiqua"/>
        </w:rPr>
        <w:t xml:space="preserve">al will </w:t>
      </w:r>
      <w:r w:rsidR="00313DBA">
        <w:rPr>
          <w:rFonts w:ascii="Book Antiqua" w:hAnsi="Book Antiqua"/>
          <w:b/>
        </w:rPr>
        <w:t>decrease</w:t>
      </w:r>
      <w:r w:rsidR="00313DBA" w:rsidRPr="00D7551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</w:t>
      </w:r>
      <w:r w:rsidR="007F0318" w:rsidRPr="00D7551B">
        <w:rPr>
          <w:rFonts w:ascii="Book Antiqua" w:hAnsi="Book Antiqua"/>
        </w:rPr>
        <w:t xml:space="preserve">ulfa antibiotic drugs </w:t>
      </w:r>
    </w:p>
    <w:p w:rsidR="00313DBA" w:rsidRDefault="00E90342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313DBA" w:rsidRPr="00D7551B">
        <w:rPr>
          <w:rFonts w:ascii="Book Antiqua" w:hAnsi="Book Antiqua"/>
        </w:rPr>
        <w:t xml:space="preserve">AEDs </w:t>
      </w:r>
      <w:r w:rsidR="00313DBA">
        <w:rPr>
          <w:rFonts w:ascii="Book Antiqua" w:hAnsi="Book Antiqua"/>
        </w:rPr>
        <w:t xml:space="preserve">will </w:t>
      </w:r>
      <w:r w:rsidR="00313DBA">
        <w:rPr>
          <w:rFonts w:ascii="Book Antiqua" w:hAnsi="Book Antiqua"/>
          <w:b/>
        </w:rPr>
        <w:t xml:space="preserve">increase </w:t>
      </w:r>
      <w:r w:rsidR="00313DBA">
        <w:rPr>
          <w:rFonts w:ascii="Book Antiqua" w:hAnsi="Book Antiqua"/>
        </w:rPr>
        <w:t>a</w:t>
      </w:r>
      <w:r w:rsidR="007F0318" w:rsidRPr="00D7551B">
        <w:rPr>
          <w:rFonts w:ascii="Book Antiqua" w:hAnsi="Book Antiqua"/>
        </w:rPr>
        <w:t>spirin/</w:t>
      </w:r>
      <w:r>
        <w:rPr>
          <w:rFonts w:ascii="Book Antiqua" w:hAnsi="Book Antiqua"/>
        </w:rPr>
        <w:t>I</w:t>
      </w:r>
      <w:r w:rsidR="007F0318" w:rsidRPr="00D7551B">
        <w:rPr>
          <w:rFonts w:ascii="Book Antiqua" w:hAnsi="Book Antiqua"/>
        </w:rPr>
        <w:t>buprofen/</w:t>
      </w:r>
      <w:r w:rsidR="00313DBA">
        <w:rPr>
          <w:rFonts w:ascii="Book Antiqua" w:hAnsi="Book Antiqua"/>
        </w:rPr>
        <w:t xml:space="preserve"> </w:t>
      </w:r>
    </w:p>
    <w:p w:rsidR="007F0318" w:rsidRPr="00D7551B" w:rsidRDefault="00313DBA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 xml:space="preserve">NSAIDS </w:t>
      </w:r>
      <w:r w:rsidR="00E90342">
        <w:rPr>
          <w:rFonts w:ascii="Book Antiqua" w:hAnsi="Book Antiqua"/>
        </w:rPr>
        <w:t xml:space="preserve">and </w:t>
      </w:r>
      <w:r w:rsidR="007F0318" w:rsidRPr="00D7551B">
        <w:rPr>
          <w:rFonts w:ascii="Book Antiqua" w:hAnsi="Book Antiqua"/>
        </w:rPr>
        <w:t xml:space="preserve">can cause </w:t>
      </w:r>
      <w:r w:rsidR="00E90342">
        <w:rPr>
          <w:rFonts w:ascii="Book Antiqua" w:hAnsi="Book Antiqua"/>
        </w:rPr>
        <w:t>bruising and bleeding</w:t>
      </w:r>
    </w:p>
    <w:p w:rsidR="0073131E" w:rsidRPr="00313DBA" w:rsidRDefault="0073131E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Solution:  </w:t>
      </w:r>
      <w:r>
        <w:rPr>
          <w:rFonts w:ascii="Book Antiqua" w:hAnsi="Book Antiqua"/>
        </w:rPr>
        <w:t>Talk to your doctor.</w:t>
      </w:r>
    </w:p>
    <w:p w:rsidR="00A84822" w:rsidRPr="00A84822" w:rsidRDefault="00A84822" w:rsidP="003C5DC3">
      <w:pPr>
        <w:jc w:val="both"/>
        <w:rPr>
          <w:rFonts w:ascii="Book Antiqua" w:hAnsi="Book Antiqua"/>
          <w:b/>
          <w:sz w:val="16"/>
          <w:szCs w:val="16"/>
        </w:rPr>
      </w:pPr>
    </w:p>
    <w:p w:rsidR="007F0318" w:rsidRPr="00D7551B" w:rsidRDefault="007F0318" w:rsidP="003C5DC3">
      <w:pPr>
        <w:jc w:val="both"/>
        <w:rPr>
          <w:rFonts w:ascii="Book Antiqua" w:hAnsi="Book Antiqua"/>
          <w:b/>
        </w:rPr>
      </w:pPr>
      <w:r w:rsidRPr="00D7551B">
        <w:rPr>
          <w:rFonts w:ascii="Book Antiqua" w:hAnsi="Book Antiqua"/>
          <w:b/>
        </w:rPr>
        <w:t>Increase side effects that are common to both medicines but not usually a</w:t>
      </w:r>
      <w:r w:rsidR="0083169B">
        <w:rPr>
          <w:rFonts w:ascii="Book Antiqua" w:hAnsi="Book Antiqua"/>
          <w:b/>
        </w:rPr>
        <w:t xml:space="preserve"> problem unless taken together – e.g.</w:t>
      </w:r>
    </w:p>
    <w:p w:rsidR="00313DBA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313DBA">
        <w:rPr>
          <w:rFonts w:ascii="Book Antiqua" w:hAnsi="Book Antiqua"/>
        </w:rPr>
        <w:t>Medication containing a</w:t>
      </w:r>
      <w:r>
        <w:rPr>
          <w:rFonts w:ascii="Book Antiqua" w:hAnsi="Book Antiqua"/>
        </w:rPr>
        <w:t>l</w:t>
      </w:r>
      <w:r w:rsidR="007F0318" w:rsidRPr="00D7551B">
        <w:rPr>
          <w:rFonts w:ascii="Book Antiqua" w:hAnsi="Book Antiqua"/>
        </w:rPr>
        <w:t xml:space="preserve">cohol </w:t>
      </w:r>
      <w:r w:rsidR="00313DBA">
        <w:rPr>
          <w:rFonts w:ascii="Book Antiqua" w:hAnsi="Book Antiqua"/>
        </w:rPr>
        <w:t xml:space="preserve">– </w:t>
      </w:r>
      <w:r w:rsidR="007F0318" w:rsidRPr="00D7551B">
        <w:rPr>
          <w:rFonts w:ascii="Book Antiqua" w:hAnsi="Book Antiqua"/>
        </w:rPr>
        <w:t>esp</w:t>
      </w:r>
      <w:r w:rsidR="00313DBA">
        <w:rPr>
          <w:rFonts w:ascii="Book Antiqua" w:hAnsi="Book Antiqua"/>
        </w:rPr>
        <w:t>ecially</w:t>
      </w:r>
    </w:p>
    <w:p w:rsidR="00313DBA" w:rsidRDefault="00313DBA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7F0318" w:rsidRPr="00D7551B">
        <w:rPr>
          <w:rFonts w:ascii="Book Antiqua" w:hAnsi="Book Antiqua"/>
        </w:rPr>
        <w:t xml:space="preserve"> Nyquil and other liquids!  Read</w:t>
      </w:r>
      <w:r w:rsidR="0083169B">
        <w:rPr>
          <w:rFonts w:ascii="Book Antiqua" w:hAnsi="Book Antiqua"/>
        </w:rPr>
        <w:t xml:space="preserve"> </w:t>
      </w:r>
      <w:r w:rsidR="007F0318" w:rsidRPr="00D7551B">
        <w:rPr>
          <w:rFonts w:ascii="Book Antiqua" w:hAnsi="Book Antiqua"/>
        </w:rPr>
        <w:t>labels</w:t>
      </w:r>
      <w:r>
        <w:rPr>
          <w:rFonts w:ascii="Book Antiqua" w:hAnsi="Book Antiqua"/>
        </w:rPr>
        <w:t>!</w:t>
      </w:r>
    </w:p>
    <w:p w:rsidR="00313DBA" w:rsidRDefault="00313DBA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A</w:t>
      </w:r>
      <w:r w:rsidR="007F0318" w:rsidRPr="00D7551B">
        <w:rPr>
          <w:rFonts w:ascii="Book Antiqua" w:hAnsi="Book Antiqua"/>
        </w:rPr>
        <w:t>ntihistamines</w:t>
      </w:r>
    </w:p>
    <w:p w:rsidR="00313DBA" w:rsidRDefault="00313DBA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7F0318" w:rsidRPr="00D7551B">
        <w:rPr>
          <w:rFonts w:ascii="Book Antiqua" w:hAnsi="Book Antiqua"/>
        </w:rPr>
        <w:t>DM in cough products</w:t>
      </w:r>
    </w:p>
    <w:p w:rsidR="0073131E" w:rsidRDefault="00313DBA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M</w:t>
      </w:r>
      <w:r w:rsidR="007F0318" w:rsidRPr="00D7551B">
        <w:rPr>
          <w:rFonts w:ascii="Book Antiqua" w:hAnsi="Book Antiqua"/>
        </w:rPr>
        <w:t>uscle relaxants</w:t>
      </w:r>
      <w:r w:rsidR="0073131E">
        <w:rPr>
          <w:rFonts w:ascii="Book Antiqua" w:hAnsi="Book Antiqua"/>
        </w:rPr>
        <w:t xml:space="preserve"> or sleep aids</w:t>
      </w:r>
    </w:p>
    <w:p w:rsidR="003749A4" w:rsidRDefault="0073131E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7F0318" w:rsidRPr="00D7551B">
        <w:rPr>
          <w:rFonts w:ascii="Book Antiqua" w:hAnsi="Book Antiqua"/>
        </w:rPr>
        <w:t>ll may make drowsiness,</w:t>
      </w:r>
      <w:r w:rsidR="00313DBA">
        <w:rPr>
          <w:rFonts w:ascii="Book Antiqua" w:hAnsi="Book Antiqua"/>
        </w:rPr>
        <w:t xml:space="preserve"> </w:t>
      </w:r>
      <w:r w:rsidR="007F0318" w:rsidRPr="00D7551B">
        <w:rPr>
          <w:rFonts w:ascii="Book Antiqua" w:hAnsi="Book Antiqua"/>
        </w:rPr>
        <w:t xml:space="preserve">coordination and slow </w:t>
      </w:r>
      <w:r w:rsidR="003749A4">
        <w:rPr>
          <w:rFonts w:ascii="Book Antiqua" w:hAnsi="Book Antiqua"/>
        </w:rPr>
        <w:t>reflexes worse.</w:t>
      </w:r>
    </w:p>
    <w:p w:rsidR="007F0318" w:rsidRPr="00D7551B" w:rsidRDefault="003749A4" w:rsidP="003C5DC3">
      <w:pPr>
        <w:jc w:val="both"/>
        <w:rPr>
          <w:rFonts w:ascii="Book Antiqua" w:hAnsi="Book Antiqua"/>
        </w:rPr>
      </w:pPr>
      <w:r w:rsidRPr="003749A4">
        <w:rPr>
          <w:rFonts w:ascii="Book Antiqua" w:hAnsi="Book Antiqua"/>
          <w:b/>
        </w:rPr>
        <w:t>Solution:</w:t>
      </w:r>
      <w:r>
        <w:rPr>
          <w:rFonts w:ascii="Book Antiqua" w:hAnsi="Book Antiqua"/>
        </w:rPr>
        <w:t xml:space="preserve">  Talk to your doctor.</w:t>
      </w:r>
    </w:p>
    <w:p w:rsidR="00D7551B" w:rsidRPr="00F945DD" w:rsidRDefault="00D7551B" w:rsidP="003C5DC3">
      <w:pPr>
        <w:jc w:val="both"/>
        <w:rPr>
          <w:rFonts w:ascii="Book Antiqua" w:hAnsi="Book Antiqua"/>
          <w:sz w:val="16"/>
          <w:szCs w:val="16"/>
        </w:rPr>
      </w:pPr>
    </w:p>
    <w:p w:rsidR="007F0318" w:rsidRPr="00D7551B" w:rsidRDefault="007F0318" w:rsidP="003C5DC3">
      <w:pPr>
        <w:jc w:val="both"/>
        <w:rPr>
          <w:rFonts w:ascii="Book Antiqua" w:hAnsi="Book Antiqua"/>
          <w:b/>
        </w:rPr>
      </w:pPr>
      <w:r w:rsidRPr="00D7551B">
        <w:rPr>
          <w:rFonts w:ascii="Book Antiqua" w:hAnsi="Book Antiqua"/>
          <w:b/>
        </w:rPr>
        <w:t>May delay noticing or cover up a side effect of an epilepsy medication that</w:t>
      </w:r>
      <w:r w:rsidR="0083169B">
        <w:rPr>
          <w:rFonts w:ascii="Book Antiqua" w:hAnsi="Book Antiqua"/>
          <w:b/>
        </w:rPr>
        <w:t xml:space="preserve"> really needs medical attention – e.g. 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Ra</w:t>
      </w:r>
      <w:r w:rsidR="007F0318" w:rsidRPr="00D7551B">
        <w:rPr>
          <w:rFonts w:ascii="Book Antiqua" w:hAnsi="Book Antiqua"/>
        </w:rPr>
        <w:t>shes or blurred vision can be serious side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 xml:space="preserve">effect of some medications </w:t>
      </w:r>
      <w:r>
        <w:rPr>
          <w:rFonts w:ascii="Book Antiqua" w:hAnsi="Book Antiqua"/>
        </w:rPr>
        <w:t xml:space="preserve">(e.g. </w:t>
      </w:r>
      <w:r w:rsidR="007F0318" w:rsidRPr="00D7551B">
        <w:rPr>
          <w:rFonts w:ascii="Book Antiqua" w:hAnsi="Book Antiqua"/>
        </w:rPr>
        <w:t>carba</w:t>
      </w:r>
      <w:r>
        <w:rPr>
          <w:rFonts w:ascii="Book Antiqua" w:hAnsi="Book Antiqua"/>
        </w:rPr>
        <w:t xml:space="preserve">- 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>mazepine</w:t>
      </w:r>
      <w:r w:rsidR="00110426">
        <w:rPr>
          <w:rFonts w:ascii="Book Antiqua" w:hAnsi="Book Antiqua"/>
        </w:rPr>
        <w:t>)</w:t>
      </w:r>
      <w:r w:rsidR="007F0318" w:rsidRPr="00D7551B">
        <w:rPr>
          <w:rFonts w:ascii="Book Antiqua" w:hAnsi="Book Antiqua"/>
        </w:rPr>
        <w:t xml:space="preserve"> and should not be treated 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 xml:space="preserve">with creams like hydrocortisone or with </w:t>
      </w:r>
    </w:p>
    <w:p w:rsidR="00110426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>eyedrop</w:t>
      </w:r>
      <w:r w:rsidR="00110426">
        <w:rPr>
          <w:rFonts w:ascii="Book Antiqua" w:hAnsi="Book Antiqua"/>
        </w:rPr>
        <w:t>s</w:t>
      </w:r>
      <w:r w:rsidR="007F0318" w:rsidRPr="00D7551B">
        <w:rPr>
          <w:rFonts w:ascii="Book Antiqua" w:hAnsi="Book Antiqua"/>
        </w:rPr>
        <w:t xml:space="preserve"> like Visine because it delays </w:t>
      </w:r>
    </w:p>
    <w:p w:rsidR="007F0318" w:rsidRPr="00D7551B" w:rsidRDefault="00110426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checking</w:t>
      </w:r>
      <w:r w:rsidR="007F0318" w:rsidRPr="00D7551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with your</w:t>
      </w:r>
      <w:r w:rsidR="007F0318" w:rsidRPr="00D7551B">
        <w:rPr>
          <w:rFonts w:ascii="Book Antiqua" w:hAnsi="Book Antiqua"/>
        </w:rPr>
        <w:t xml:space="preserve"> doctor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F</w:t>
      </w:r>
      <w:r w:rsidR="007F0318" w:rsidRPr="00D7551B">
        <w:rPr>
          <w:rFonts w:ascii="Book Antiqua" w:hAnsi="Book Antiqua"/>
        </w:rPr>
        <w:t xml:space="preserve">ever, sore throat, and easy bruising with 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>Tegretol (</w:t>
      </w:r>
      <w:r>
        <w:rPr>
          <w:rFonts w:ascii="Book Antiqua" w:hAnsi="Book Antiqua"/>
        </w:rPr>
        <w:t>C</w:t>
      </w:r>
      <w:r w:rsidR="007F0318" w:rsidRPr="00D7551B">
        <w:rPr>
          <w:rFonts w:ascii="Book Antiqua" w:hAnsi="Book Antiqua"/>
        </w:rPr>
        <w:t xml:space="preserve">arbamazepine) can be a sign of  </w:t>
      </w:r>
    </w:p>
    <w:p w:rsidR="007F0318" w:rsidRPr="00D7551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>bone marrow depression!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E</w:t>
      </w:r>
      <w:r w:rsidR="007F0318" w:rsidRPr="00D7551B">
        <w:rPr>
          <w:rFonts w:ascii="Book Antiqua" w:hAnsi="Book Antiqua"/>
        </w:rPr>
        <w:t xml:space="preserve">ye drops at the start of </w:t>
      </w:r>
      <w:r w:rsidR="00110426">
        <w:rPr>
          <w:rFonts w:ascii="Book Antiqua" w:hAnsi="Book Antiqua"/>
        </w:rPr>
        <w:t>T</w:t>
      </w:r>
      <w:r w:rsidR="007F0318" w:rsidRPr="00D7551B">
        <w:rPr>
          <w:rFonts w:ascii="Book Antiqua" w:hAnsi="Book Antiqua"/>
        </w:rPr>
        <w:t xml:space="preserve">opiramine </w:t>
      </w:r>
    </w:p>
    <w:p w:rsidR="007F0318" w:rsidRPr="00D7551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D7551B">
        <w:rPr>
          <w:rFonts w:ascii="Book Antiqua" w:hAnsi="Book Antiqua"/>
        </w:rPr>
        <w:t>(Topimax)</w:t>
      </w:r>
    </w:p>
    <w:p w:rsidR="0073131E" w:rsidRPr="00313DBA" w:rsidRDefault="0073131E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Solution:  </w:t>
      </w:r>
      <w:r>
        <w:rPr>
          <w:rFonts w:ascii="Book Antiqua" w:hAnsi="Book Antiqua"/>
        </w:rPr>
        <w:t>Talk to your doctor.</w:t>
      </w:r>
    </w:p>
    <w:p w:rsidR="00D7551B" w:rsidRPr="00F945DD" w:rsidRDefault="00D7551B" w:rsidP="003C5DC3">
      <w:pPr>
        <w:jc w:val="both"/>
        <w:rPr>
          <w:rFonts w:ascii="Book Antiqua" w:hAnsi="Book Antiqua"/>
          <w:sz w:val="16"/>
          <w:szCs w:val="16"/>
        </w:rPr>
      </w:pPr>
    </w:p>
    <w:p w:rsidR="007F0318" w:rsidRPr="00D7551B" w:rsidRDefault="00110426" w:rsidP="003C5DC3">
      <w:pPr>
        <w:pStyle w:val="Heading2"/>
        <w:keepNext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Possibly</w:t>
      </w:r>
      <w:r w:rsidR="007F0318" w:rsidRPr="00D7551B">
        <w:rPr>
          <w:rFonts w:ascii="Book Antiqua" w:hAnsi="Book Antiqua"/>
        </w:rPr>
        <w:t xml:space="preserve"> stimulate the brain and so cause a seizure</w:t>
      </w:r>
      <w:r w:rsidR="0083169B">
        <w:rPr>
          <w:rFonts w:ascii="Book Antiqua" w:hAnsi="Book Antiqua"/>
        </w:rPr>
        <w:t xml:space="preserve"> – e.g.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M</w:t>
      </w:r>
      <w:r w:rsidR="007F0318" w:rsidRPr="00F945DD">
        <w:rPr>
          <w:rFonts w:ascii="Book Antiqua" w:hAnsi="Book Antiqua"/>
        </w:rPr>
        <w:t xml:space="preserve">a </w:t>
      </w:r>
      <w:r w:rsidR="000544C6">
        <w:rPr>
          <w:rFonts w:ascii="Book Antiqua" w:hAnsi="Book Antiqua"/>
        </w:rPr>
        <w:t>H</w:t>
      </w:r>
      <w:r w:rsidR="007F0318" w:rsidRPr="00F945DD">
        <w:rPr>
          <w:rFonts w:ascii="Book Antiqua" w:hAnsi="Book Antiqua"/>
        </w:rPr>
        <w:t>uang (herb)</w:t>
      </w:r>
      <w:r w:rsidR="00D7551B" w:rsidRPr="00F945DD">
        <w:rPr>
          <w:rFonts w:ascii="Book Antiqua" w:hAnsi="Book Antiqua"/>
        </w:rPr>
        <w:t xml:space="preserve">;  </w:t>
      </w:r>
      <w:r w:rsidR="000544C6">
        <w:rPr>
          <w:rFonts w:ascii="Book Antiqua" w:hAnsi="Book Antiqua"/>
        </w:rPr>
        <w:t>E</w:t>
      </w:r>
      <w:r w:rsidR="00D7551B" w:rsidRPr="00F945DD">
        <w:rPr>
          <w:rFonts w:ascii="Book Antiqua" w:hAnsi="Book Antiqua"/>
        </w:rPr>
        <w:t xml:space="preserve">phedrine or </w:t>
      </w:r>
    </w:p>
    <w:p w:rsidR="0083169B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0544C6">
        <w:rPr>
          <w:rFonts w:ascii="Book Antiqua" w:hAnsi="Book Antiqua"/>
        </w:rPr>
        <w:t>P</w:t>
      </w:r>
      <w:r w:rsidR="00D7551B" w:rsidRPr="00F945DD">
        <w:rPr>
          <w:rFonts w:ascii="Book Antiqua" w:hAnsi="Book Antiqua"/>
        </w:rPr>
        <w:t xml:space="preserve">seudoephedrine </w:t>
      </w:r>
      <w:r w:rsidR="007F0318" w:rsidRPr="00F945DD">
        <w:rPr>
          <w:rFonts w:ascii="Book Antiqua" w:hAnsi="Book Antiqua"/>
        </w:rPr>
        <w:t>(decongestants)</w:t>
      </w:r>
      <w:r w:rsidR="00D7551B" w:rsidRPr="00F945DD">
        <w:rPr>
          <w:rFonts w:ascii="Book Antiqua" w:hAnsi="Book Antiqua"/>
        </w:rPr>
        <w:t xml:space="preserve">; </w:t>
      </w:r>
      <w:r w:rsidR="000544C6">
        <w:rPr>
          <w:rFonts w:ascii="Book Antiqua" w:hAnsi="Book Antiqua"/>
        </w:rPr>
        <w:t>G</w:t>
      </w:r>
      <w:r w:rsidR="007F0318" w:rsidRPr="00F945DD">
        <w:rPr>
          <w:rFonts w:ascii="Book Antiqua" w:hAnsi="Book Antiqua"/>
        </w:rPr>
        <w:t xml:space="preserve">ingko </w:t>
      </w:r>
      <w:r>
        <w:rPr>
          <w:rFonts w:ascii="Book Antiqua" w:hAnsi="Book Antiqua"/>
        </w:rPr>
        <w:t xml:space="preserve">  </w:t>
      </w:r>
    </w:p>
    <w:p w:rsidR="000544C6" w:rsidRDefault="0083169B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0544C6">
        <w:rPr>
          <w:rFonts w:ascii="Book Antiqua" w:hAnsi="Book Antiqua"/>
        </w:rPr>
        <w:t>B</w:t>
      </w:r>
      <w:r w:rsidR="007F0318" w:rsidRPr="00F945DD">
        <w:rPr>
          <w:rFonts w:ascii="Book Antiqua" w:hAnsi="Book Antiqua"/>
        </w:rPr>
        <w:t>iloba (destroys pyridoxine)</w:t>
      </w:r>
      <w:r w:rsidR="00D7551B" w:rsidRPr="00F945DD">
        <w:rPr>
          <w:rFonts w:ascii="Book Antiqua" w:hAnsi="Book Antiqua"/>
        </w:rPr>
        <w:t xml:space="preserve">; </w:t>
      </w:r>
      <w:r w:rsidR="000544C6">
        <w:rPr>
          <w:rFonts w:ascii="Book Antiqua" w:hAnsi="Book Antiqua"/>
        </w:rPr>
        <w:t>L</w:t>
      </w:r>
      <w:r w:rsidR="007F0318" w:rsidRPr="00F945DD">
        <w:rPr>
          <w:rFonts w:ascii="Book Antiqua" w:hAnsi="Book Antiqua"/>
        </w:rPr>
        <w:t xml:space="preserve">indane (for </w:t>
      </w:r>
    </w:p>
    <w:p w:rsidR="000544C6" w:rsidRDefault="000544C6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F945DD">
        <w:rPr>
          <w:rFonts w:ascii="Book Antiqua" w:hAnsi="Book Antiqua"/>
        </w:rPr>
        <w:t>lice</w:t>
      </w:r>
      <w:r>
        <w:rPr>
          <w:rFonts w:ascii="Book Antiqua" w:hAnsi="Book Antiqua"/>
        </w:rPr>
        <w:t xml:space="preserve"> </w:t>
      </w:r>
      <w:r w:rsidR="007F0318" w:rsidRPr="00F945DD">
        <w:rPr>
          <w:rFonts w:ascii="Book Antiqua" w:hAnsi="Book Antiqua"/>
        </w:rPr>
        <w:t>esp</w:t>
      </w:r>
      <w:r>
        <w:rPr>
          <w:rFonts w:ascii="Book Antiqua" w:hAnsi="Book Antiqua"/>
        </w:rPr>
        <w:t>ecially</w:t>
      </w:r>
      <w:r w:rsidR="007F0318" w:rsidRPr="00F945DD">
        <w:rPr>
          <w:rFonts w:ascii="Book Antiqua" w:hAnsi="Book Antiqua"/>
        </w:rPr>
        <w:t xml:space="preserve"> in children)</w:t>
      </w:r>
      <w:r w:rsidR="00D7551B" w:rsidRPr="00F945DD">
        <w:rPr>
          <w:rFonts w:ascii="Book Antiqua" w:hAnsi="Book Antiqua"/>
        </w:rPr>
        <w:t xml:space="preserve">; </w:t>
      </w:r>
      <w:r w:rsidR="007F0318" w:rsidRPr="00F945DD">
        <w:rPr>
          <w:rFonts w:ascii="Book Antiqua" w:hAnsi="Book Antiqua"/>
        </w:rPr>
        <w:t xml:space="preserve">antihistamines </w:t>
      </w:r>
    </w:p>
    <w:p w:rsidR="007F0318" w:rsidRDefault="000544C6" w:rsidP="003C5DC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F0318" w:rsidRPr="00F945DD">
        <w:rPr>
          <w:rFonts w:ascii="Book Antiqua" w:hAnsi="Book Antiqua"/>
        </w:rPr>
        <w:t xml:space="preserve">(sedating) like </w:t>
      </w:r>
      <w:r>
        <w:rPr>
          <w:rFonts w:ascii="Book Antiqua" w:hAnsi="Book Antiqua"/>
        </w:rPr>
        <w:t>C</w:t>
      </w:r>
      <w:r w:rsidR="007F0318" w:rsidRPr="00F945DD">
        <w:rPr>
          <w:rFonts w:ascii="Book Antiqua" w:hAnsi="Book Antiqua"/>
        </w:rPr>
        <w:t>hlortripolon</w:t>
      </w:r>
    </w:p>
    <w:p w:rsidR="003C5DC3" w:rsidRDefault="00C0401F" w:rsidP="003C5DC3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/>
        </w:rPr>
        <w:sectPr w:rsidR="003C5DC3" w:rsidSect="0011790C">
          <w:type w:val="continuous"/>
          <w:pgSz w:w="12240" w:h="15840" w:code="1"/>
          <w:pgMar w:top="720" w:right="720" w:bottom="720" w:left="720" w:header="576" w:footer="576" w:gutter="0"/>
          <w:cols w:num="2" w:sep="1" w:space="720"/>
          <w:docGrid w:linePitch="360"/>
        </w:sectPr>
      </w:pPr>
      <w:r w:rsidRPr="0083169B">
        <w:rPr>
          <w:rFonts w:ascii="Book Antiqua" w:hAnsi="Book Antiqua"/>
          <w:b/>
        </w:rPr>
        <w:t>S</w:t>
      </w:r>
      <w:r w:rsidR="007F0318" w:rsidRPr="0083169B">
        <w:rPr>
          <w:rFonts w:ascii="Book Antiqua" w:hAnsi="Book Antiqua"/>
          <w:b/>
        </w:rPr>
        <w:t>olution:</w:t>
      </w:r>
      <w:r w:rsidR="007F0318" w:rsidRPr="00F945DD">
        <w:rPr>
          <w:rFonts w:ascii="Book Antiqua" w:hAnsi="Book Antiqua"/>
        </w:rPr>
        <w:t xml:space="preserve"> </w:t>
      </w:r>
      <w:r w:rsidR="0086142D">
        <w:rPr>
          <w:rFonts w:ascii="Book Antiqua" w:hAnsi="Book Antiqua"/>
        </w:rPr>
        <w:t>D</w:t>
      </w:r>
      <w:r w:rsidR="007F0318" w:rsidRPr="00F945DD">
        <w:rPr>
          <w:rFonts w:ascii="Book Antiqua" w:hAnsi="Book Antiqua"/>
        </w:rPr>
        <w:t>o not take or be very cautious</w:t>
      </w:r>
      <w:r w:rsidR="008A0C6F" w:rsidRPr="00F945DD">
        <w:rPr>
          <w:rFonts w:ascii="Book Antiqua" w:hAnsi="Book Antiqua"/>
        </w:rPr>
        <w:t>!</w:t>
      </w:r>
    </w:p>
    <w:p w:rsidR="001A39EE" w:rsidRDefault="001A39EE" w:rsidP="003C5DC3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/>
          <w:b/>
          <w:sz w:val="28"/>
          <w:szCs w:val="28"/>
        </w:rPr>
        <w:sectPr w:rsidR="001A39EE" w:rsidSect="00612B05">
          <w:type w:val="continuous"/>
          <w:pgSz w:w="12240" w:h="15840" w:code="1"/>
          <w:pgMar w:top="720" w:right="720" w:bottom="720" w:left="720" w:header="576" w:footer="576" w:gutter="0"/>
          <w:cols w:num="2" w:space="720"/>
          <w:docGrid w:linePitch="360"/>
        </w:sectPr>
      </w:pPr>
    </w:p>
    <w:p w:rsidR="003C5DC3" w:rsidRDefault="003C5DC3" w:rsidP="003C5DC3">
      <w:pPr>
        <w:pStyle w:val="Heading3"/>
        <w:keepNext w:val="0"/>
        <w:jc w:val="both"/>
        <w:rPr>
          <w:rFonts w:ascii="Book Antiqua" w:hAnsi="Book Antiqua"/>
          <w:smallCaps/>
          <w:shadow/>
          <w:sz w:val="28"/>
          <w:szCs w:val="28"/>
          <w:u w:val="none"/>
        </w:rPr>
      </w:pPr>
    </w:p>
    <w:p w:rsidR="00EA6EDB" w:rsidRPr="00BD1BE1" w:rsidRDefault="00C62E0B" w:rsidP="003C5DC3">
      <w:pPr>
        <w:pStyle w:val="Heading3"/>
        <w:keepNext w:val="0"/>
        <w:jc w:val="both"/>
        <w:rPr>
          <w:rFonts w:ascii="Book Antiqua" w:hAnsi="Book Antiqua"/>
          <w:smallCaps/>
          <w:shadow/>
          <w:sz w:val="28"/>
          <w:szCs w:val="28"/>
          <w:u w:val="none"/>
        </w:rPr>
      </w:pPr>
      <w:r>
        <w:rPr>
          <w:rFonts w:ascii="Book Antiqua" w:hAnsi="Book Antiqua"/>
          <w:smallCaps/>
          <w:shadow/>
          <w:sz w:val="28"/>
          <w:szCs w:val="28"/>
          <w:u w:val="none"/>
        </w:rPr>
        <w:t>Pre</w:t>
      </w:r>
      <w:r w:rsidR="00B07D64">
        <w:rPr>
          <w:rFonts w:ascii="Book Antiqua" w:hAnsi="Book Antiqua"/>
          <w:smallCaps/>
          <w:shadow/>
          <w:sz w:val="28"/>
          <w:szCs w:val="28"/>
          <w:u w:val="none"/>
        </w:rPr>
        <w:t xml:space="preserve">scription </w:t>
      </w:r>
      <w:r w:rsidR="00EA6EDB" w:rsidRPr="00BD1BE1">
        <w:rPr>
          <w:rFonts w:ascii="Book Antiqua" w:hAnsi="Book Antiqua"/>
          <w:smallCaps/>
          <w:shadow/>
          <w:sz w:val="28"/>
          <w:szCs w:val="28"/>
          <w:u w:val="none"/>
        </w:rPr>
        <w:t>Drug Interactions</w:t>
      </w:r>
    </w:p>
    <w:p w:rsidR="00EA6EDB" w:rsidRDefault="00EA6EDB" w:rsidP="003C5DC3">
      <w:pPr>
        <w:jc w:val="both"/>
      </w:pPr>
    </w:p>
    <w:p w:rsidR="00C62BE3" w:rsidRPr="00EA6EDB" w:rsidRDefault="00C62BE3" w:rsidP="003C5DC3">
      <w:pPr>
        <w:jc w:val="both"/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Tricyclic antidepressants</w:t>
      </w:r>
      <w:r w:rsidRPr="00D7551B">
        <w:rPr>
          <w:rFonts w:ascii="Book Antiqua" w:hAnsi="Book Antiqua"/>
        </w:rPr>
        <w:t xml:space="preserve"> like amitriptyline can predispose to seizures in high doses (Weaver); low doses have been shown to protect against seizures.  (Jones)</w:t>
      </w:r>
    </w:p>
    <w:p w:rsidR="00EA6EDB" w:rsidRDefault="00EA6EDB" w:rsidP="003C5DC3">
      <w:pPr>
        <w:widowControl w:val="0"/>
        <w:jc w:val="both"/>
        <w:rPr>
          <w:rFonts w:ascii="Book Antiqua" w:hAnsi="Book Antiqua"/>
        </w:rPr>
      </w:pPr>
    </w:p>
    <w:p w:rsidR="003C5DC3" w:rsidRPr="00D7551B" w:rsidRDefault="003C5DC3" w:rsidP="003C5DC3">
      <w:pPr>
        <w:widowControl w:val="0"/>
        <w:jc w:val="both"/>
        <w:rPr>
          <w:rFonts w:ascii="Book Antiqua" w:hAnsi="Book Antiqua"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SSRI antidepressants</w:t>
      </w:r>
      <w:r w:rsidRPr="00D7551B">
        <w:rPr>
          <w:rFonts w:ascii="Book Antiqua" w:hAnsi="Book Antiqua"/>
        </w:rPr>
        <w:t xml:space="preserve"> and anticonvulsants influence each others’ actions.  Paroxetine (Paxil) may increase carbamazepine, phenytoin, phenobarb and valp</w:t>
      </w:r>
      <w:r w:rsidR="003558DD">
        <w:rPr>
          <w:rFonts w:ascii="Book Antiqua" w:hAnsi="Book Antiqua"/>
        </w:rPr>
        <w:t>r</w:t>
      </w:r>
      <w:r w:rsidRPr="00D7551B">
        <w:rPr>
          <w:rFonts w:ascii="Book Antiqua" w:hAnsi="Book Antiqua"/>
        </w:rPr>
        <w:t>oate levels.  Alternately, carbamazepine, phenobarb and phenytoin may decrease paroxetine levels. (McConnell et al)</w:t>
      </w:r>
    </w:p>
    <w:p w:rsidR="00EA6EDB" w:rsidRPr="00D7551B" w:rsidRDefault="00EA6EDB" w:rsidP="003C5DC3">
      <w:pPr>
        <w:widowControl w:val="0"/>
        <w:jc w:val="both"/>
        <w:rPr>
          <w:rFonts w:ascii="Book Antiqua" w:hAnsi="Book Antiqua"/>
          <w:b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Antipsychotics</w:t>
      </w:r>
      <w:r w:rsidRPr="00D7551B">
        <w:rPr>
          <w:rFonts w:ascii="Book Antiqua" w:hAnsi="Book Antiqua"/>
        </w:rPr>
        <w:t xml:space="preserve"> and anticonvulsants can also influence each others’ actions by either increasing or decreasing effectiveness. (Weaver; McConnell et al)</w:t>
      </w:r>
    </w:p>
    <w:p w:rsidR="00EA6EDB" w:rsidRDefault="00EA6EDB" w:rsidP="003C5DC3">
      <w:pPr>
        <w:widowControl w:val="0"/>
        <w:jc w:val="both"/>
        <w:rPr>
          <w:rFonts w:ascii="Book Antiqua" w:hAnsi="Book Antiqua"/>
        </w:rPr>
      </w:pPr>
    </w:p>
    <w:p w:rsidR="003C5DC3" w:rsidRPr="00D7551B" w:rsidRDefault="003C5DC3" w:rsidP="003C5DC3">
      <w:pPr>
        <w:widowControl w:val="0"/>
        <w:jc w:val="both"/>
        <w:rPr>
          <w:rFonts w:ascii="Book Antiqua" w:hAnsi="Book Antiqua"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Amphetamines</w:t>
      </w:r>
      <w:r w:rsidRPr="00D7551B">
        <w:rPr>
          <w:rFonts w:ascii="Book Antiqua" w:hAnsi="Book Antiqua"/>
        </w:rPr>
        <w:t xml:space="preserve"> may increase </w:t>
      </w:r>
      <w:r w:rsidRPr="00D7551B">
        <w:rPr>
          <w:rFonts w:ascii="Book Antiqua" w:hAnsi="Book Antiqua"/>
          <w:b/>
        </w:rPr>
        <w:t>phenobarb</w:t>
      </w:r>
      <w:r w:rsidRPr="00D7551B">
        <w:rPr>
          <w:rFonts w:ascii="Book Antiqua" w:hAnsi="Book Antiqua"/>
        </w:rPr>
        <w:t xml:space="preserve"> and </w:t>
      </w:r>
      <w:r w:rsidRPr="00D7551B">
        <w:rPr>
          <w:rFonts w:ascii="Book Antiqua" w:hAnsi="Book Antiqua"/>
          <w:b/>
        </w:rPr>
        <w:t>phenytoin</w:t>
      </w:r>
      <w:r w:rsidRPr="00D7551B">
        <w:rPr>
          <w:rFonts w:ascii="Book Antiqua" w:hAnsi="Book Antiqua"/>
        </w:rPr>
        <w:t xml:space="preserve"> levels. (McConnell et al)</w:t>
      </w:r>
    </w:p>
    <w:p w:rsidR="00EA6EDB" w:rsidRDefault="00EA6EDB" w:rsidP="003C5DC3">
      <w:pPr>
        <w:widowControl w:val="0"/>
        <w:jc w:val="both"/>
        <w:rPr>
          <w:rFonts w:ascii="Book Antiqua" w:hAnsi="Book Antiqua"/>
        </w:rPr>
      </w:pPr>
    </w:p>
    <w:p w:rsidR="003C5DC3" w:rsidRPr="00D7551B" w:rsidRDefault="003C5DC3" w:rsidP="003C5DC3">
      <w:pPr>
        <w:widowControl w:val="0"/>
        <w:jc w:val="both"/>
        <w:rPr>
          <w:rFonts w:ascii="Book Antiqua" w:hAnsi="Book Antiqua"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Benzodiazepines</w:t>
      </w:r>
      <w:r w:rsidRPr="00D7551B">
        <w:rPr>
          <w:rFonts w:ascii="Book Antiqua" w:hAnsi="Book Antiqua"/>
        </w:rPr>
        <w:t xml:space="preserve"> interact with </w:t>
      </w:r>
      <w:r w:rsidRPr="00D7551B">
        <w:rPr>
          <w:rFonts w:ascii="Book Antiqua" w:hAnsi="Book Antiqua"/>
          <w:b/>
        </w:rPr>
        <w:t>carbamazepine</w:t>
      </w:r>
      <w:r w:rsidRPr="00D7551B">
        <w:rPr>
          <w:rFonts w:ascii="Book Antiqua" w:hAnsi="Book Antiqua"/>
        </w:rPr>
        <w:t xml:space="preserve"> and </w:t>
      </w:r>
      <w:r w:rsidRPr="00D7551B">
        <w:rPr>
          <w:rFonts w:ascii="Book Antiqua" w:hAnsi="Book Antiqua"/>
          <w:b/>
        </w:rPr>
        <w:t>phenobarb</w:t>
      </w:r>
      <w:r w:rsidRPr="00D7551B">
        <w:rPr>
          <w:rFonts w:ascii="Book Antiqua" w:hAnsi="Book Antiqua"/>
        </w:rPr>
        <w:t xml:space="preserve">, usually producing a decrease in </w:t>
      </w:r>
      <w:r w:rsidRPr="00D7551B">
        <w:rPr>
          <w:rFonts w:ascii="Book Antiqua" w:hAnsi="Book Antiqua"/>
          <w:b/>
        </w:rPr>
        <w:t>benzodiazepine</w:t>
      </w:r>
      <w:r w:rsidRPr="00D7551B">
        <w:rPr>
          <w:rFonts w:ascii="Book Antiqua" w:hAnsi="Book Antiqua"/>
        </w:rPr>
        <w:t xml:space="preserve"> levels.  </w:t>
      </w:r>
      <w:r w:rsidRPr="00D7551B">
        <w:rPr>
          <w:rFonts w:ascii="Book Antiqua" w:hAnsi="Book Antiqua"/>
          <w:b/>
        </w:rPr>
        <w:t>Valp</w:t>
      </w:r>
      <w:r w:rsidR="003558DD">
        <w:rPr>
          <w:rFonts w:ascii="Book Antiqua" w:hAnsi="Book Antiqua"/>
          <w:b/>
        </w:rPr>
        <w:t>r</w:t>
      </w:r>
      <w:r w:rsidRPr="00D7551B">
        <w:rPr>
          <w:rFonts w:ascii="Book Antiqua" w:hAnsi="Book Antiqua"/>
          <w:b/>
        </w:rPr>
        <w:t>oate</w:t>
      </w:r>
      <w:r w:rsidRPr="00D7551B">
        <w:rPr>
          <w:rFonts w:ascii="Book Antiqua" w:hAnsi="Book Antiqua"/>
        </w:rPr>
        <w:t xml:space="preserve">, however, may increase benzodiazepine levels.  Benzodiazepines may increase or decrease </w:t>
      </w:r>
      <w:r w:rsidRPr="00D7551B">
        <w:rPr>
          <w:rFonts w:ascii="Book Antiqua" w:hAnsi="Book Antiqua"/>
          <w:b/>
        </w:rPr>
        <w:t>phenytoin</w:t>
      </w:r>
      <w:r w:rsidRPr="00D7551B">
        <w:rPr>
          <w:rFonts w:ascii="Book Antiqua" w:hAnsi="Book Antiqua"/>
        </w:rPr>
        <w:t xml:space="preserve"> levels. (McConnell et al)</w:t>
      </w:r>
    </w:p>
    <w:p w:rsidR="0044354A" w:rsidRDefault="0044354A" w:rsidP="003C5DC3">
      <w:pPr>
        <w:widowControl w:val="0"/>
        <w:jc w:val="both"/>
        <w:rPr>
          <w:rFonts w:ascii="Book Antiqua" w:hAnsi="Book Antiqua"/>
        </w:rPr>
      </w:pPr>
    </w:p>
    <w:p w:rsidR="003C5DC3" w:rsidRPr="00D7551B" w:rsidRDefault="003C5DC3" w:rsidP="003C5DC3">
      <w:pPr>
        <w:widowControl w:val="0"/>
        <w:jc w:val="both"/>
        <w:rPr>
          <w:rFonts w:ascii="Book Antiqua" w:hAnsi="Book Antiqua"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Opioids</w:t>
      </w:r>
      <w:r w:rsidRPr="00D7551B">
        <w:rPr>
          <w:rFonts w:ascii="Book Antiqua" w:hAnsi="Book Antiqua"/>
        </w:rPr>
        <w:t xml:space="preserve"> (dextropropoxyphene) can increase </w:t>
      </w:r>
      <w:r w:rsidRPr="00D7551B">
        <w:rPr>
          <w:rFonts w:ascii="Book Antiqua" w:hAnsi="Book Antiqua"/>
          <w:b/>
        </w:rPr>
        <w:t xml:space="preserve">carbamazepine </w:t>
      </w:r>
      <w:r w:rsidRPr="00D7551B">
        <w:rPr>
          <w:rFonts w:ascii="Book Antiqua" w:hAnsi="Book Antiqua"/>
        </w:rPr>
        <w:t>levels. (McConnell et al)</w:t>
      </w:r>
    </w:p>
    <w:p w:rsidR="00EA6EDB" w:rsidRDefault="00EA6EDB" w:rsidP="003C5DC3">
      <w:pPr>
        <w:widowControl w:val="0"/>
        <w:jc w:val="both"/>
        <w:rPr>
          <w:rFonts w:ascii="Book Antiqua" w:hAnsi="Book Antiqua"/>
          <w:b/>
        </w:rPr>
      </w:pPr>
    </w:p>
    <w:p w:rsidR="003C5DC3" w:rsidRDefault="003C5DC3" w:rsidP="003C5DC3">
      <w:pPr>
        <w:widowControl w:val="0"/>
        <w:jc w:val="both"/>
        <w:rPr>
          <w:rFonts w:ascii="Book Antiqua" w:hAnsi="Book Antiqua"/>
          <w:b/>
        </w:rPr>
      </w:pPr>
    </w:p>
    <w:p w:rsidR="0044354A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Alcohol’s</w:t>
      </w:r>
      <w:r w:rsidRPr="00D7551B">
        <w:rPr>
          <w:rFonts w:ascii="Book Antiqua" w:hAnsi="Book Antiqua"/>
        </w:rPr>
        <w:t xml:space="preserve"> intoxicating effects are increased when taking</w:t>
      </w:r>
      <w:r w:rsidR="008A0C6F">
        <w:rPr>
          <w:rFonts w:ascii="Book Antiqua" w:hAnsi="Book Antiqua"/>
        </w:rPr>
        <w:t xml:space="preserve"> </w:t>
      </w:r>
      <w:r w:rsidR="008A0C6F" w:rsidRPr="00F945DD">
        <w:rPr>
          <w:rFonts w:ascii="Book Antiqua" w:hAnsi="Book Antiqua"/>
          <w:b/>
        </w:rPr>
        <w:t>anticonvulsants</w:t>
      </w:r>
      <w:r w:rsidR="008A0C6F">
        <w:rPr>
          <w:rFonts w:ascii="Book Antiqua" w:hAnsi="Book Antiqua"/>
        </w:rPr>
        <w:t>.  Seizures are</w:t>
      </w:r>
      <w:r w:rsidR="00C62BE3">
        <w:rPr>
          <w:rFonts w:ascii="Book Antiqua" w:hAnsi="Book Antiqua"/>
        </w:rPr>
        <w:t xml:space="preserve"> more likely </w:t>
      </w:r>
      <w:r w:rsidR="00C62BE3" w:rsidRPr="00C62BE3">
        <w:rPr>
          <w:rFonts w:ascii="Book Antiqua" w:hAnsi="Book Antiqua"/>
        </w:rPr>
        <w:t>to occur from alcohol withdrawal than from alcohol intoxication (Weaver)</w:t>
      </w:r>
    </w:p>
    <w:p w:rsidR="00C62BE3" w:rsidRDefault="00C62BE3" w:rsidP="003C5DC3">
      <w:pPr>
        <w:jc w:val="both"/>
        <w:rPr>
          <w:rFonts w:ascii="Book Antiqua" w:hAnsi="Book Antiqua"/>
          <w:b/>
        </w:rPr>
      </w:pPr>
    </w:p>
    <w:p w:rsidR="00C62BE3" w:rsidRDefault="00C62BE3" w:rsidP="003C5DC3">
      <w:pPr>
        <w:jc w:val="both"/>
        <w:rPr>
          <w:rFonts w:ascii="Book Antiqua" w:hAnsi="Book Antiqua"/>
          <w:b/>
        </w:rPr>
      </w:pPr>
    </w:p>
    <w:p w:rsidR="00C62BE3" w:rsidRDefault="008A2917" w:rsidP="003C5DC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</w:p>
    <w:p w:rsidR="00C62BE3" w:rsidRDefault="003C5DC3" w:rsidP="003C5DC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10160</wp:posOffset>
            </wp:positionV>
            <wp:extent cx="1352550" cy="1303020"/>
            <wp:effectExtent l="19050" t="0" r="0" b="0"/>
            <wp:wrapTight wrapText="bothSides">
              <wp:wrapPolygon edited="0">
                <wp:start x="-304" y="0"/>
                <wp:lineTo x="-304" y="21158"/>
                <wp:lineTo x="21600" y="21158"/>
                <wp:lineTo x="21600" y="0"/>
                <wp:lineTo x="-304" y="0"/>
              </wp:wrapPolygon>
            </wp:wrapTight>
            <wp:docPr id="6" name="Picture 6" descr="Vitam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tamin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BE3" w:rsidRDefault="00C62BE3" w:rsidP="003C5DC3">
      <w:pPr>
        <w:jc w:val="both"/>
        <w:rPr>
          <w:rFonts w:ascii="Book Antiqua" w:hAnsi="Book Antiqua"/>
          <w:b/>
        </w:rPr>
      </w:pPr>
    </w:p>
    <w:p w:rsidR="003C5DC3" w:rsidRDefault="003C5DC3" w:rsidP="003C5DC3">
      <w:pPr>
        <w:jc w:val="both"/>
        <w:rPr>
          <w:rFonts w:ascii="Book Antiqua" w:hAnsi="Book Antiqua"/>
          <w:b/>
        </w:rPr>
      </w:pPr>
    </w:p>
    <w:p w:rsidR="003C5DC3" w:rsidRDefault="00C62BE3" w:rsidP="003C5DC3">
      <w:pPr>
        <w:rPr>
          <w:rFonts w:ascii="Book Antiqua" w:hAnsi="Book Antiqua"/>
        </w:rPr>
      </w:pPr>
      <w:r w:rsidRPr="00C62BE3">
        <w:rPr>
          <w:rFonts w:ascii="Book Antiqua" w:hAnsi="Book Antiqua"/>
          <w:b/>
        </w:rPr>
        <w:t>Aspirin</w:t>
      </w:r>
      <w:r w:rsidRPr="00C62BE3">
        <w:rPr>
          <w:rFonts w:ascii="Book Antiqua" w:hAnsi="Book Antiqua"/>
        </w:rPr>
        <w:t xml:space="preserve"> interacts with </w:t>
      </w:r>
      <w:r w:rsidRPr="00C62BE3">
        <w:rPr>
          <w:rFonts w:ascii="Book Antiqua" w:hAnsi="Book Antiqua"/>
          <w:b/>
        </w:rPr>
        <w:t>phenytoin</w:t>
      </w:r>
      <w:r w:rsidRPr="00C62BE3">
        <w:rPr>
          <w:rFonts w:ascii="Book Antiqua" w:hAnsi="Book Antiqua"/>
        </w:rPr>
        <w:t xml:space="preserve"> and </w:t>
      </w:r>
      <w:r w:rsidRPr="00C62BE3">
        <w:rPr>
          <w:rFonts w:ascii="Book Antiqua" w:hAnsi="Book Antiqua"/>
          <w:b/>
        </w:rPr>
        <w:t>valproate</w:t>
      </w:r>
      <w:r w:rsidRPr="00C62BE3">
        <w:rPr>
          <w:rFonts w:ascii="Book Antiqua" w:hAnsi="Book Antiqua"/>
        </w:rPr>
        <w:t xml:space="preserve">.  </w:t>
      </w:r>
    </w:p>
    <w:p w:rsidR="003C5DC3" w:rsidRDefault="003C5DC3" w:rsidP="003C5DC3">
      <w:pPr>
        <w:jc w:val="both"/>
        <w:rPr>
          <w:rFonts w:ascii="Book Antiqua" w:hAnsi="Book Antiqua"/>
        </w:rPr>
      </w:pPr>
    </w:p>
    <w:p w:rsidR="003C5DC3" w:rsidRDefault="003C5DC3" w:rsidP="003C5DC3">
      <w:pPr>
        <w:jc w:val="both"/>
        <w:rPr>
          <w:rFonts w:ascii="Book Antiqua" w:hAnsi="Book Antiqua"/>
        </w:rPr>
      </w:pPr>
    </w:p>
    <w:p w:rsidR="00C62BE3" w:rsidRPr="00C62BE3" w:rsidRDefault="00C62BE3" w:rsidP="003C5DC3">
      <w:pPr>
        <w:jc w:val="both"/>
        <w:rPr>
          <w:rFonts w:ascii="Book Antiqua" w:hAnsi="Book Antiqua"/>
        </w:rPr>
      </w:pPr>
      <w:r w:rsidRPr="00C62BE3">
        <w:rPr>
          <w:rFonts w:ascii="Book Antiqua" w:hAnsi="Book Antiqua"/>
          <w:b/>
        </w:rPr>
        <w:t>Ibuprofen</w:t>
      </w:r>
      <w:r w:rsidRPr="00C62BE3">
        <w:rPr>
          <w:rFonts w:ascii="Book Antiqua" w:hAnsi="Book Antiqua"/>
        </w:rPr>
        <w:t xml:space="preserve"> can also interact with </w:t>
      </w:r>
      <w:r w:rsidRPr="00C62BE3">
        <w:rPr>
          <w:rFonts w:ascii="Book Antiqua" w:hAnsi="Book Antiqua"/>
          <w:b/>
        </w:rPr>
        <w:t>phenytoin</w:t>
      </w:r>
      <w:r w:rsidRPr="00C62BE3">
        <w:rPr>
          <w:rFonts w:ascii="Book Antiqua" w:hAnsi="Book Antiqua"/>
        </w:rPr>
        <w:t>, leading to increased phenytoin levels. (Devinsky)</w:t>
      </w:r>
    </w:p>
    <w:p w:rsidR="00C62BE3" w:rsidRDefault="00C62BE3" w:rsidP="003C5DC3">
      <w:pPr>
        <w:jc w:val="both"/>
        <w:rPr>
          <w:rFonts w:ascii="Book Antiqua" w:hAnsi="Book Antiqua"/>
        </w:rPr>
      </w:pPr>
    </w:p>
    <w:p w:rsidR="003C5DC3" w:rsidRPr="00C62BE3" w:rsidRDefault="003C5DC3" w:rsidP="003C5DC3">
      <w:pPr>
        <w:jc w:val="both"/>
        <w:rPr>
          <w:rFonts w:ascii="Book Antiqua" w:hAnsi="Book Antiqua"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Oral Contraceptives</w:t>
      </w:r>
      <w:r w:rsidRPr="00D7551B">
        <w:rPr>
          <w:rFonts w:ascii="Book Antiqua" w:hAnsi="Book Antiqua"/>
        </w:rPr>
        <w:t xml:space="preserve"> are decreased in effectiveness by </w:t>
      </w:r>
      <w:r w:rsidRPr="00D7551B">
        <w:rPr>
          <w:rFonts w:ascii="Book Antiqua" w:hAnsi="Book Antiqua"/>
          <w:b/>
        </w:rPr>
        <w:t>carbamazepine, phenobarb,</w:t>
      </w:r>
      <w:r w:rsidRPr="00D7551B">
        <w:rPr>
          <w:rFonts w:ascii="Book Antiqua" w:hAnsi="Book Antiqua"/>
        </w:rPr>
        <w:t xml:space="preserve"> </w:t>
      </w:r>
      <w:r w:rsidRPr="00D7551B">
        <w:rPr>
          <w:rFonts w:ascii="Book Antiqua" w:hAnsi="Book Antiqua"/>
          <w:b/>
        </w:rPr>
        <w:t>primidone, phenytoin</w:t>
      </w:r>
      <w:r w:rsidRPr="00D7551B">
        <w:rPr>
          <w:rFonts w:ascii="Book Antiqua" w:hAnsi="Book Antiqua"/>
        </w:rPr>
        <w:t xml:space="preserve"> and </w:t>
      </w:r>
      <w:r w:rsidRPr="00D7551B">
        <w:rPr>
          <w:rFonts w:ascii="Book Antiqua" w:hAnsi="Book Antiqua"/>
          <w:b/>
        </w:rPr>
        <w:t>topiramate.</w:t>
      </w:r>
      <w:r w:rsidRPr="00D7551B">
        <w:rPr>
          <w:rFonts w:ascii="Book Antiqua" w:hAnsi="Book Antiqua"/>
        </w:rPr>
        <w:t xml:space="preserve">  Check with your physician to be assured of adequate protection.</w:t>
      </w:r>
    </w:p>
    <w:p w:rsidR="0044354A" w:rsidRDefault="0044354A" w:rsidP="003C5DC3">
      <w:pPr>
        <w:widowControl w:val="0"/>
        <w:jc w:val="both"/>
        <w:rPr>
          <w:rFonts w:ascii="Book Antiqua" w:hAnsi="Book Antiqua"/>
        </w:rPr>
      </w:pPr>
    </w:p>
    <w:p w:rsidR="003C5DC3" w:rsidRPr="00D7551B" w:rsidRDefault="003C5DC3" w:rsidP="003C5DC3">
      <w:pPr>
        <w:widowControl w:val="0"/>
        <w:jc w:val="both"/>
        <w:rPr>
          <w:rFonts w:ascii="Book Antiqua" w:hAnsi="Book Antiqua"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Antihistamines</w:t>
      </w:r>
      <w:r w:rsidRPr="00D7551B">
        <w:rPr>
          <w:rFonts w:ascii="Book Antiqua" w:hAnsi="Book Antiqua"/>
        </w:rPr>
        <w:t xml:space="preserve"> can decrease the effectiveness of </w:t>
      </w:r>
      <w:r w:rsidRPr="00D7551B">
        <w:rPr>
          <w:rFonts w:ascii="Book Antiqua" w:hAnsi="Book Antiqua"/>
          <w:b/>
        </w:rPr>
        <w:t>carbamazepine, phenytoin</w:t>
      </w:r>
      <w:r w:rsidRPr="00D7551B">
        <w:rPr>
          <w:rFonts w:ascii="Book Antiqua" w:hAnsi="Book Antiqua"/>
        </w:rPr>
        <w:t xml:space="preserve"> and </w:t>
      </w:r>
      <w:r w:rsidRPr="00D7551B">
        <w:rPr>
          <w:rFonts w:ascii="Book Antiqua" w:hAnsi="Book Antiqua"/>
          <w:b/>
        </w:rPr>
        <w:t>valproate,</w:t>
      </w:r>
      <w:r w:rsidRPr="00D7551B">
        <w:rPr>
          <w:rFonts w:ascii="Book Antiqua" w:hAnsi="Book Antiqua"/>
        </w:rPr>
        <w:t xml:space="preserve"> lowering seizure thresholds and sometimes causing seizures. (Weaver)</w:t>
      </w:r>
    </w:p>
    <w:p w:rsidR="0044354A" w:rsidRDefault="0044354A" w:rsidP="003C5DC3">
      <w:pPr>
        <w:widowControl w:val="0"/>
        <w:jc w:val="both"/>
        <w:rPr>
          <w:rFonts w:ascii="Book Antiqua" w:hAnsi="Book Antiqua"/>
        </w:rPr>
      </w:pPr>
    </w:p>
    <w:p w:rsidR="003C5DC3" w:rsidRPr="00D7551B" w:rsidRDefault="003C5DC3" w:rsidP="003C5DC3">
      <w:pPr>
        <w:widowControl w:val="0"/>
        <w:jc w:val="both"/>
        <w:rPr>
          <w:rFonts w:ascii="Book Antiqua" w:hAnsi="Book Antiqua"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Bronchodilators</w:t>
      </w:r>
      <w:r w:rsidRPr="00D7551B">
        <w:rPr>
          <w:rFonts w:ascii="Book Antiqua" w:hAnsi="Book Antiqua"/>
        </w:rPr>
        <w:t xml:space="preserve"> such as </w:t>
      </w:r>
      <w:r w:rsidRPr="00D7551B">
        <w:rPr>
          <w:rFonts w:ascii="Book Antiqua" w:hAnsi="Book Antiqua"/>
          <w:b/>
        </w:rPr>
        <w:t>theophylline</w:t>
      </w:r>
      <w:r w:rsidRPr="00D7551B">
        <w:rPr>
          <w:rFonts w:ascii="Book Antiqua" w:hAnsi="Book Antiqua"/>
        </w:rPr>
        <w:t xml:space="preserve"> interact with </w:t>
      </w:r>
      <w:r w:rsidRPr="00D7551B">
        <w:rPr>
          <w:rFonts w:ascii="Book Antiqua" w:hAnsi="Book Antiqua"/>
          <w:b/>
        </w:rPr>
        <w:t>carbamazepine, phenobarb,</w:t>
      </w:r>
      <w:r w:rsidRPr="00D7551B">
        <w:rPr>
          <w:rFonts w:ascii="Book Antiqua" w:hAnsi="Book Antiqua"/>
        </w:rPr>
        <w:t xml:space="preserve"> primidone and </w:t>
      </w:r>
      <w:r w:rsidRPr="00D7551B">
        <w:rPr>
          <w:rFonts w:ascii="Book Antiqua" w:hAnsi="Book Antiqua"/>
          <w:b/>
        </w:rPr>
        <w:t>phenytoin</w:t>
      </w:r>
      <w:r w:rsidRPr="00D7551B">
        <w:rPr>
          <w:rFonts w:ascii="Book Antiqua" w:hAnsi="Book Antiqua"/>
        </w:rPr>
        <w:t>, affecting seizure thresholds. (McConnell)</w:t>
      </w:r>
    </w:p>
    <w:p w:rsidR="0044354A" w:rsidRDefault="0044354A" w:rsidP="003C5DC3">
      <w:pPr>
        <w:widowControl w:val="0"/>
        <w:jc w:val="both"/>
        <w:rPr>
          <w:rFonts w:ascii="Book Antiqua" w:hAnsi="Book Antiqua"/>
        </w:rPr>
      </w:pPr>
    </w:p>
    <w:p w:rsidR="003C5DC3" w:rsidRPr="00D7551B" w:rsidRDefault="003C5DC3" w:rsidP="003C5DC3">
      <w:pPr>
        <w:widowControl w:val="0"/>
        <w:jc w:val="both"/>
        <w:rPr>
          <w:rFonts w:ascii="Book Antiqua" w:hAnsi="Book Antiqua"/>
        </w:rPr>
      </w:pPr>
    </w:p>
    <w:p w:rsidR="0044354A" w:rsidRPr="00D7551B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Anticoagulants</w:t>
      </w:r>
      <w:r w:rsidRPr="00D7551B">
        <w:rPr>
          <w:rFonts w:ascii="Book Antiqua" w:hAnsi="Book Antiqua"/>
        </w:rPr>
        <w:t xml:space="preserve"> (warfarin) interact with carbamazepine, phenobarb, phenytoin, </w:t>
      </w:r>
      <w:r w:rsidRPr="00D7551B">
        <w:rPr>
          <w:rFonts w:ascii="Book Antiqua" w:hAnsi="Book Antiqua"/>
          <w:b/>
        </w:rPr>
        <w:t>primidone,</w:t>
      </w:r>
      <w:r w:rsidRPr="00D7551B">
        <w:rPr>
          <w:rFonts w:ascii="Book Antiqua" w:hAnsi="Book Antiqua"/>
        </w:rPr>
        <w:t xml:space="preserve"> as do </w:t>
      </w:r>
      <w:r w:rsidRPr="00D7551B">
        <w:rPr>
          <w:rFonts w:ascii="Book Antiqua" w:hAnsi="Book Antiqua"/>
          <w:b/>
        </w:rPr>
        <w:t>calcium channel blockers, corticosteroids</w:t>
      </w:r>
      <w:r w:rsidRPr="00D7551B">
        <w:rPr>
          <w:rFonts w:ascii="Book Antiqua" w:hAnsi="Book Antiqua"/>
        </w:rPr>
        <w:t xml:space="preserve">, and some </w:t>
      </w:r>
      <w:r w:rsidRPr="00D7551B">
        <w:rPr>
          <w:rFonts w:ascii="Book Antiqua" w:hAnsi="Book Antiqua"/>
          <w:b/>
        </w:rPr>
        <w:t>antibiotics,</w:t>
      </w:r>
      <w:r w:rsidRPr="00D7551B">
        <w:rPr>
          <w:rFonts w:ascii="Book Antiqua" w:hAnsi="Book Antiqua"/>
        </w:rPr>
        <w:t xml:space="preserve"> including </w:t>
      </w:r>
      <w:r w:rsidRPr="00D7551B">
        <w:rPr>
          <w:rFonts w:ascii="Book Antiqua" w:hAnsi="Book Antiqua"/>
          <w:b/>
        </w:rPr>
        <w:t>penicillin.</w:t>
      </w:r>
      <w:r w:rsidRPr="00D7551B">
        <w:rPr>
          <w:rFonts w:ascii="Book Antiqua" w:hAnsi="Book Antiqua"/>
        </w:rPr>
        <w:t xml:space="preserve">  Isolated seizures may result when these medicines are taken.</w:t>
      </w:r>
    </w:p>
    <w:p w:rsidR="0044354A" w:rsidRDefault="0044354A" w:rsidP="003C5DC3">
      <w:pPr>
        <w:widowControl w:val="0"/>
        <w:jc w:val="both"/>
        <w:rPr>
          <w:rFonts w:ascii="Book Antiqua" w:hAnsi="Book Antiqua"/>
        </w:rPr>
      </w:pPr>
    </w:p>
    <w:p w:rsidR="003C5DC3" w:rsidRPr="00D7551B" w:rsidRDefault="003C5DC3" w:rsidP="003C5DC3">
      <w:pPr>
        <w:widowControl w:val="0"/>
        <w:jc w:val="both"/>
        <w:rPr>
          <w:rFonts w:ascii="Book Antiqua" w:hAnsi="Book Antiqua"/>
        </w:rPr>
      </w:pPr>
    </w:p>
    <w:p w:rsidR="0044354A" w:rsidRDefault="0044354A" w:rsidP="003C5DC3">
      <w:pPr>
        <w:widowControl w:val="0"/>
        <w:jc w:val="both"/>
        <w:rPr>
          <w:rFonts w:ascii="Book Antiqua" w:hAnsi="Book Antiqua"/>
        </w:rPr>
      </w:pPr>
      <w:r w:rsidRPr="00D7551B">
        <w:rPr>
          <w:rFonts w:ascii="Book Antiqua" w:hAnsi="Book Antiqua"/>
          <w:b/>
        </w:rPr>
        <w:t>Viagra (sildenafil)</w:t>
      </w:r>
      <w:r w:rsidRPr="00D7551B">
        <w:rPr>
          <w:rFonts w:ascii="Book Antiqua" w:hAnsi="Book Antiqua"/>
        </w:rPr>
        <w:t xml:space="preserve"> has been reported, in isolated cases, to cause seizures in men with and without a history of epilepsy. (Gilad et al)</w:t>
      </w:r>
    </w:p>
    <w:p w:rsidR="008A0C6F" w:rsidRDefault="008A0C6F" w:rsidP="003C5DC3">
      <w:pPr>
        <w:widowControl w:val="0"/>
        <w:jc w:val="both"/>
        <w:rPr>
          <w:rFonts w:ascii="Book Antiqua" w:hAnsi="Book Antiqua"/>
        </w:rPr>
      </w:pPr>
    </w:p>
    <w:p w:rsidR="00477FB7" w:rsidRDefault="00477FB7" w:rsidP="003C5DC3">
      <w:pPr>
        <w:widowControl w:val="0"/>
        <w:jc w:val="both"/>
        <w:rPr>
          <w:rFonts w:ascii="Book Antiqua" w:hAnsi="Book Antiqua"/>
        </w:rPr>
      </w:pPr>
    </w:p>
    <w:p w:rsidR="00477FB7" w:rsidRPr="00D7551B" w:rsidRDefault="00477FB7" w:rsidP="003C5DC3">
      <w:pPr>
        <w:jc w:val="both"/>
        <w:rPr>
          <w:rFonts w:ascii="Book Antiqua" w:hAnsi="Book Antiqua"/>
        </w:rPr>
        <w:sectPr w:rsidR="00477FB7" w:rsidRPr="00D7551B" w:rsidSect="00477FB7">
          <w:headerReference w:type="even" r:id="rId13"/>
          <w:type w:val="continuous"/>
          <w:pgSz w:w="12240" w:h="15840" w:code="1"/>
          <w:pgMar w:top="720" w:right="720" w:bottom="720" w:left="720" w:header="576" w:footer="576" w:gutter="0"/>
          <w:cols w:num="2" w:sep="1" w:space="720"/>
          <w:docGrid w:linePitch="360"/>
        </w:sectPr>
      </w:pPr>
    </w:p>
    <w:p w:rsidR="003C5DC3" w:rsidRDefault="003C5DC3" w:rsidP="003C5DC3">
      <w:pPr>
        <w:jc w:val="both"/>
        <w:rPr>
          <w:rFonts w:ascii="Book Antiqua" w:hAnsi="Book Antiqua"/>
          <w:b/>
          <w:sz w:val="28"/>
          <w:szCs w:val="28"/>
        </w:rPr>
        <w:sectPr w:rsidR="003C5DC3" w:rsidSect="00612B05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="003C5DC3" w:rsidRDefault="003C5DC3" w:rsidP="003C5DC3">
      <w:pPr>
        <w:jc w:val="both"/>
        <w:rPr>
          <w:rFonts w:ascii="Book Antiqua" w:hAnsi="Book Antiqua"/>
          <w:b/>
          <w:sz w:val="28"/>
          <w:szCs w:val="28"/>
        </w:rPr>
        <w:sectPr w:rsidR="003C5DC3" w:rsidSect="003C5DC3">
          <w:headerReference w:type="default" r:id="rId14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p w:rsidR="00EA6EDB" w:rsidRPr="00BD1BE1" w:rsidRDefault="00EA6EDB" w:rsidP="003C5DC3">
      <w:pPr>
        <w:pStyle w:val="Heading1"/>
        <w:keepNext w:val="0"/>
        <w:jc w:val="both"/>
        <w:rPr>
          <w:rFonts w:ascii="Book Antiqua" w:hAnsi="Book Antiqua"/>
          <w:b/>
          <w:smallCaps/>
          <w:shadow/>
          <w:sz w:val="28"/>
          <w:szCs w:val="28"/>
          <w:u w:val="none"/>
        </w:rPr>
      </w:pPr>
      <w:r w:rsidRPr="00BD1BE1">
        <w:rPr>
          <w:rFonts w:ascii="Book Antiqua" w:hAnsi="Book Antiqua"/>
          <w:b/>
          <w:smallCaps/>
          <w:shadow/>
          <w:sz w:val="28"/>
          <w:szCs w:val="28"/>
          <w:u w:val="none"/>
        </w:rPr>
        <w:lastRenderedPageBreak/>
        <w:t>Vitamins and Minerals</w:t>
      </w:r>
    </w:p>
    <w:p w:rsidR="00EA6EDB" w:rsidRPr="00A92B55" w:rsidRDefault="00EA6EDB" w:rsidP="003C5DC3">
      <w:pPr>
        <w:jc w:val="both"/>
        <w:rPr>
          <w:rFonts w:ascii="Book Antiqua" w:hAnsi="Book Antiqua"/>
          <w:b/>
          <w:sz w:val="16"/>
          <w:szCs w:val="16"/>
        </w:rPr>
      </w:pPr>
    </w:p>
    <w:p w:rsidR="007F0318" w:rsidRPr="00EA6EDB" w:rsidRDefault="007F0318" w:rsidP="003C5DC3">
      <w:pPr>
        <w:jc w:val="both"/>
        <w:rPr>
          <w:rFonts w:ascii="Book Antiqua" w:hAnsi="Book Antiqua"/>
        </w:rPr>
      </w:pPr>
      <w:r w:rsidRPr="00EA6EDB">
        <w:rPr>
          <w:rFonts w:ascii="Book Antiqua" w:hAnsi="Book Antiqua"/>
          <w:b/>
        </w:rPr>
        <w:t xml:space="preserve">Folic Acid </w:t>
      </w:r>
      <w:r w:rsidRPr="00EA6EDB">
        <w:rPr>
          <w:rFonts w:ascii="Book Antiqua" w:hAnsi="Book Antiqua"/>
        </w:rPr>
        <w:t xml:space="preserve">absorption is diminished by </w:t>
      </w:r>
      <w:r w:rsidRPr="00EA6EDB">
        <w:rPr>
          <w:rFonts w:ascii="Book Antiqua" w:hAnsi="Book Antiqua"/>
          <w:b/>
        </w:rPr>
        <w:t>carbamazepine, phenytoin, phenobarb, primadone and valp</w:t>
      </w:r>
      <w:r w:rsidR="003558DD">
        <w:rPr>
          <w:rFonts w:ascii="Book Antiqua" w:hAnsi="Book Antiqua"/>
          <w:b/>
        </w:rPr>
        <w:t>ro</w:t>
      </w:r>
      <w:r w:rsidRPr="00EA6EDB">
        <w:rPr>
          <w:rFonts w:ascii="Book Antiqua" w:hAnsi="Book Antiqua"/>
          <w:b/>
        </w:rPr>
        <w:t>ic acid.</w:t>
      </w:r>
      <w:r w:rsidRPr="00EA6EDB">
        <w:rPr>
          <w:rFonts w:ascii="Book Antiqua" w:hAnsi="Book Antiqua"/>
        </w:rPr>
        <w:t xml:space="preserve">   Low levels of folic acid are associated with birth defects and elevated homocysteine levels, increasing risk of cardiovascular disease.  </w:t>
      </w:r>
      <w:r w:rsidRPr="00EA6EDB">
        <w:rPr>
          <w:rFonts w:ascii="Book Antiqua" w:hAnsi="Book Antiqua"/>
          <w:b/>
        </w:rPr>
        <w:t>Men and women on anticonvulsants are advised to take folic acid supplements.</w:t>
      </w:r>
      <w:r w:rsidRPr="00EA6EDB">
        <w:rPr>
          <w:rFonts w:ascii="Book Antiqua" w:hAnsi="Book Antiqua"/>
        </w:rPr>
        <w:t xml:space="preserve"> (Morrell)</w:t>
      </w:r>
    </w:p>
    <w:p w:rsidR="007F0318" w:rsidRPr="00EA6EDB" w:rsidRDefault="007F0318" w:rsidP="003C5DC3">
      <w:pPr>
        <w:jc w:val="both"/>
        <w:rPr>
          <w:rFonts w:ascii="Book Antiqua" w:hAnsi="Book Antiqua"/>
        </w:rPr>
      </w:pPr>
    </w:p>
    <w:p w:rsidR="007F0318" w:rsidRPr="00EA6EDB" w:rsidRDefault="007F0318" w:rsidP="003C5DC3">
      <w:pPr>
        <w:jc w:val="both"/>
        <w:rPr>
          <w:rFonts w:ascii="Book Antiqua" w:hAnsi="Book Antiqua"/>
        </w:rPr>
      </w:pPr>
      <w:r w:rsidRPr="00EA6EDB">
        <w:rPr>
          <w:rFonts w:ascii="Book Antiqua" w:hAnsi="Book Antiqua"/>
          <w:b/>
        </w:rPr>
        <w:t xml:space="preserve">Vitamin B6 </w:t>
      </w:r>
      <w:r w:rsidRPr="00EA6EDB">
        <w:rPr>
          <w:rFonts w:ascii="Book Antiqua" w:hAnsi="Book Antiqua"/>
        </w:rPr>
        <w:t>deficiency is known to cause a worsening of seizures.</w:t>
      </w:r>
    </w:p>
    <w:p w:rsidR="007F0318" w:rsidRPr="00EA6EDB" w:rsidRDefault="007F0318" w:rsidP="003C5DC3">
      <w:pPr>
        <w:jc w:val="both"/>
        <w:rPr>
          <w:rFonts w:ascii="Book Antiqua" w:hAnsi="Book Antiqua"/>
          <w:b/>
        </w:rPr>
      </w:pPr>
    </w:p>
    <w:p w:rsidR="007F0318" w:rsidRPr="00EA6EDB" w:rsidRDefault="007F0318" w:rsidP="003C5DC3">
      <w:pPr>
        <w:jc w:val="both"/>
        <w:rPr>
          <w:rFonts w:ascii="Book Antiqua" w:hAnsi="Book Antiqua"/>
        </w:rPr>
      </w:pPr>
      <w:r w:rsidRPr="00EA6EDB">
        <w:rPr>
          <w:rFonts w:ascii="Book Antiqua" w:hAnsi="Book Antiqua"/>
          <w:b/>
        </w:rPr>
        <w:t xml:space="preserve">Vitamin D </w:t>
      </w:r>
      <w:r w:rsidRPr="00EA6EDB">
        <w:rPr>
          <w:rFonts w:ascii="Book Antiqua" w:hAnsi="Book Antiqua"/>
        </w:rPr>
        <w:t>absorption is interfered with by most anticonvulsants.</w:t>
      </w:r>
    </w:p>
    <w:p w:rsidR="007F0318" w:rsidRPr="00EA6EDB" w:rsidRDefault="007F0318" w:rsidP="003C5DC3">
      <w:pPr>
        <w:jc w:val="both"/>
        <w:rPr>
          <w:rFonts w:ascii="Book Antiqua" w:hAnsi="Book Antiqua"/>
        </w:rPr>
      </w:pPr>
    </w:p>
    <w:p w:rsidR="00EA6EDB" w:rsidRPr="00EA6EDB" w:rsidRDefault="007F0318" w:rsidP="003C5DC3">
      <w:pPr>
        <w:jc w:val="both"/>
        <w:rPr>
          <w:rFonts w:ascii="Book Antiqua" w:hAnsi="Book Antiqua"/>
          <w:b/>
        </w:rPr>
      </w:pPr>
      <w:r w:rsidRPr="00EA6EDB">
        <w:rPr>
          <w:rFonts w:ascii="Book Antiqua" w:hAnsi="Book Antiqua"/>
          <w:b/>
        </w:rPr>
        <w:t>Calcium</w:t>
      </w:r>
      <w:r w:rsidRPr="00EA6EDB">
        <w:rPr>
          <w:rFonts w:ascii="Book Antiqua" w:hAnsi="Book Antiqua"/>
        </w:rPr>
        <w:t xml:space="preserve"> metabolism is directly affected by </w:t>
      </w:r>
      <w:r w:rsidRPr="00EA6EDB">
        <w:rPr>
          <w:rFonts w:ascii="Book Antiqua" w:hAnsi="Book Antiqua"/>
          <w:b/>
        </w:rPr>
        <w:t>phenytoin, carbamazepine, phenobarb, primidone, valp</w:t>
      </w:r>
      <w:r w:rsidR="003558DD">
        <w:rPr>
          <w:rFonts w:ascii="Book Antiqua" w:hAnsi="Book Antiqua"/>
          <w:b/>
        </w:rPr>
        <w:t>r</w:t>
      </w:r>
      <w:r w:rsidRPr="00EA6EDB">
        <w:rPr>
          <w:rFonts w:ascii="Book Antiqua" w:hAnsi="Book Antiqua"/>
          <w:b/>
        </w:rPr>
        <w:t xml:space="preserve">oate and zonisamide. </w:t>
      </w:r>
      <w:r w:rsidRPr="00EA6EDB">
        <w:rPr>
          <w:rFonts w:ascii="Book Antiqua" w:hAnsi="Book Antiqua"/>
        </w:rPr>
        <w:t xml:space="preserve"> Anticonvulsants cause changes in calcium and bone metabolism and may lead to decreased bone mass with the risk of osteoporotic fractures.  </w:t>
      </w:r>
      <w:r w:rsidRPr="00EA6EDB">
        <w:rPr>
          <w:rFonts w:ascii="Book Antiqua" w:hAnsi="Book Antiqua"/>
          <w:b/>
        </w:rPr>
        <w:t xml:space="preserve">Calcium/Vitamin D supplementation is advised, but should be taken two hours before or </w:t>
      </w:r>
      <w:r w:rsidR="00EA6EDB" w:rsidRPr="00EA6EDB">
        <w:rPr>
          <w:rFonts w:ascii="Book Antiqua" w:hAnsi="Book Antiqua"/>
          <w:b/>
        </w:rPr>
        <w:t>after taking the anticonvulsant (calcium can effect absorption).</w:t>
      </w:r>
    </w:p>
    <w:p w:rsidR="00EA6EDB" w:rsidRPr="00EA6EDB" w:rsidRDefault="00EA6EDB" w:rsidP="003C5DC3">
      <w:pPr>
        <w:jc w:val="both"/>
        <w:rPr>
          <w:rFonts w:ascii="Book Antiqua" w:hAnsi="Book Antiqua"/>
          <w:b/>
        </w:rPr>
      </w:pPr>
    </w:p>
    <w:p w:rsidR="00EA6EDB" w:rsidRPr="00EA6EDB" w:rsidRDefault="00EA6EDB" w:rsidP="003C5DC3">
      <w:pPr>
        <w:jc w:val="both"/>
        <w:rPr>
          <w:rFonts w:ascii="Book Antiqua" w:hAnsi="Book Antiqua"/>
          <w:b/>
        </w:rPr>
      </w:pPr>
      <w:r w:rsidRPr="00EA6EDB">
        <w:rPr>
          <w:rFonts w:ascii="Book Antiqua" w:hAnsi="Book Antiqua"/>
          <w:b/>
        </w:rPr>
        <w:t xml:space="preserve"> Vitamin K</w:t>
      </w:r>
      <w:r w:rsidRPr="00EA6EDB">
        <w:rPr>
          <w:rFonts w:ascii="Book Antiqua" w:hAnsi="Book Antiqua"/>
        </w:rPr>
        <w:t xml:space="preserve"> deficiency may occur in pregnant women and the child after birth for women taking hepatic enzyme inducing anticonvulsants – </w:t>
      </w:r>
      <w:r w:rsidRPr="00EA6EDB">
        <w:rPr>
          <w:rFonts w:ascii="Book Antiqua" w:hAnsi="Book Antiqua"/>
          <w:b/>
        </w:rPr>
        <w:t>phenytoin, carbamazepine, primidone, phenobarb, and topiramate.</w:t>
      </w:r>
    </w:p>
    <w:p w:rsidR="00EA6EDB" w:rsidRDefault="00EA6EDB" w:rsidP="003C5DC3">
      <w:pPr>
        <w:jc w:val="both"/>
        <w:rPr>
          <w:rFonts w:ascii="Book Antiqua" w:hAnsi="Book Antiqua"/>
          <w:b/>
        </w:rPr>
      </w:pPr>
    </w:p>
    <w:p w:rsidR="003C5DC3" w:rsidRDefault="003C5DC3" w:rsidP="003C5DC3">
      <w:pPr>
        <w:jc w:val="both"/>
        <w:rPr>
          <w:rFonts w:ascii="Book Antiqua" w:hAnsi="Book Antiqua"/>
          <w:b/>
        </w:rPr>
      </w:pPr>
    </w:p>
    <w:p w:rsidR="003C5DC3" w:rsidRPr="00EA6EDB" w:rsidRDefault="003C5DC3" w:rsidP="003C5DC3">
      <w:pPr>
        <w:jc w:val="both"/>
        <w:rPr>
          <w:rFonts w:ascii="Book Antiqua" w:hAnsi="Book Antiqua"/>
          <w:b/>
        </w:rPr>
      </w:pPr>
    </w:p>
    <w:p w:rsidR="007F0318" w:rsidRPr="00FF4A21" w:rsidRDefault="007F0318" w:rsidP="003C5DC3">
      <w:pPr>
        <w:jc w:val="both"/>
        <w:rPr>
          <w:rFonts w:ascii="Book Antiqua" w:hAnsi="Book Antiqua"/>
          <w:b/>
          <w:smallCaps/>
          <w:shadow/>
          <w:sz w:val="28"/>
          <w:szCs w:val="28"/>
        </w:rPr>
      </w:pPr>
      <w:r w:rsidRPr="00FF4A21">
        <w:rPr>
          <w:rFonts w:ascii="Book Antiqua" w:hAnsi="Book Antiqua"/>
          <w:b/>
          <w:smallCaps/>
          <w:shadow/>
          <w:sz w:val="28"/>
          <w:szCs w:val="28"/>
        </w:rPr>
        <w:t>Herbals</w:t>
      </w:r>
    </w:p>
    <w:p w:rsidR="007F0318" w:rsidRPr="00A92B55" w:rsidRDefault="007F0318" w:rsidP="003C5DC3">
      <w:pPr>
        <w:jc w:val="both"/>
        <w:rPr>
          <w:rFonts w:ascii="Book Antiqua" w:hAnsi="Book Antiqua"/>
          <w:b/>
          <w:sz w:val="16"/>
          <w:szCs w:val="16"/>
        </w:rPr>
      </w:pPr>
    </w:p>
    <w:p w:rsidR="00612B05" w:rsidRPr="00EA6EDB" w:rsidRDefault="00612B05" w:rsidP="003C5DC3">
      <w:pPr>
        <w:jc w:val="both"/>
        <w:rPr>
          <w:rFonts w:ascii="Book Antiqua" w:hAnsi="Book Antiqua"/>
          <w:b/>
        </w:rPr>
      </w:pPr>
      <w:r w:rsidRPr="00EA6EDB">
        <w:rPr>
          <w:rFonts w:ascii="Book Antiqua" w:hAnsi="Book Antiqua"/>
          <w:b/>
        </w:rPr>
        <w:t xml:space="preserve">Sedative herbs: Kava Kava </w:t>
      </w:r>
      <w:r w:rsidRPr="00EA6EDB">
        <w:rPr>
          <w:rFonts w:ascii="Book Antiqua" w:hAnsi="Book Antiqua"/>
        </w:rPr>
        <w:t>and</w:t>
      </w:r>
      <w:r w:rsidRPr="00EA6EDB">
        <w:rPr>
          <w:rFonts w:ascii="Book Antiqua" w:hAnsi="Book Antiqua"/>
          <w:b/>
        </w:rPr>
        <w:t xml:space="preserve"> Valerian</w:t>
      </w:r>
      <w:r w:rsidRPr="00EA6EDB">
        <w:rPr>
          <w:rFonts w:ascii="Book Antiqua" w:hAnsi="Book Antiqua"/>
        </w:rPr>
        <w:t xml:space="preserve"> may poteniate the effects of anticonvulsants, intensifying side effects such as lethargy, cognitive impairments.  </w:t>
      </w:r>
      <w:r w:rsidRPr="00EA6EDB">
        <w:rPr>
          <w:rFonts w:ascii="Book Antiqua" w:hAnsi="Book Antiqua"/>
          <w:b/>
        </w:rPr>
        <w:t>Kava has been</w:t>
      </w:r>
    </w:p>
    <w:p w:rsidR="007F0318" w:rsidRPr="00EA6EDB" w:rsidRDefault="00612B05" w:rsidP="003C5DC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column"/>
      </w:r>
      <w:r w:rsidR="007F0318" w:rsidRPr="00EA6EDB">
        <w:rPr>
          <w:rFonts w:ascii="Book Antiqua" w:hAnsi="Book Antiqua"/>
          <w:b/>
        </w:rPr>
        <w:lastRenderedPageBreak/>
        <w:t>removed from the market in Canada and the United States.</w:t>
      </w:r>
    </w:p>
    <w:p w:rsidR="007F0318" w:rsidRPr="00EA6EDB" w:rsidRDefault="007F0318" w:rsidP="003C5DC3">
      <w:pPr>
        <w:jc w:val="both"/>
        <w:rPr>
          <w:rFonts w:ascii="Book Antiqua" w:hAnsi="Book Antiqua"/>
          <w:b/>
        </w:rPr>
      </w:pPr>
    </w:p>
    <w:p w:rsidR="00EA6EDB" w:rsidRPr="00EA6EDB" w:rsidRDefault="007F0318" w:rsidP="003C5DC3">
      <w:pPr>
        <w:pStyle w:val="Heading2"/>
        <w:keepNext w:val="0"/>
        <w:jc w:val="both"/>
        <w:rPr>
          <w:rFonts w:ascii="Book Antiqua" w:hAnsi="Book Antiqua"/>
          <w:b w:val="0"/>
        </w:rPr>
      </w:pPr>
      <w:r w:rsidRPr="00EA6EDB">
        <w:rPr>
          <w:rFonts w:ascii="Book Antiqua" w:hAnsi="Book Antiqua"/>
        </w:rPr>
        <w:t xml:space="preserve">Stimulant herbs: ephedra, coffee, tea, cocoa, mate cola </w:t>
      </w:r>
      <w:r w:rsidRPr="00EA6EDB">
        <w:rPr>
          <w:rFonts w:ascii="Book Antiqua" w:hAnsi="Book Antiqua"/>
          <w:b w:val="0"/>
        </w:rPr>
        <w:t xml:space="preserve">and </w:t>
      </w:r>
      <w:r w:rsidRPr="00EA6EDB">
        <w:rPr>
          <w:rFonts w:ascii="Book Antiqua" w:hAnsi="Book Antiqua"/>
        </w:rPr>
        <w:t xml:space="preserve">guarana </w:t>
      </w:r>
      <w:r w:rsidRPr="00EA6EDB">
        <w:rPr>
          <w:rFonts w:ascii="Book Antiqua" w:hAnsi="Book Antiqua"/>
          <w:b w:val="0"/>
        </w:rPr>
        <w:t>may exacerbate seizures by lowering seizure threshold or prolonging duration of seizures.</w:t>
      </w:r>
    </w:p>
    <w:p w:rsidR="00EA6EDB" w:rsidRPr="00EA6EDB" w:rsidRDefault="00EA6EDB" w:rsidP="003C5DC3">
      <w:pPr>
        <w:pStyle w:val="Heading2"/>
        <w:keepNext w:val="0"/>
        <w:jc w:val="both"/>
        <w:rPr>
          <w:rFonts w:ascii="Book Antiqua" w:hAnsi="Book Antiqua"/>
          <w:b w:val="0"/>
        </w:rPr>
      </w:pPr>
    </w:p>
    <w:p w:rsidR="00EA6EDB" w:rsidRPr="00EA6EDB" w:rsidRDefault="00EA6EDB" w:rsidP="003C5DC3">
      <w:pPr>
        <w:jc w:val="both"/>
        <w:rPr>
          <w:rFonts w:ascii="Book Antiqua" w:hAnsi="Book Antiqua"/>
        </w:rPr>
      </w:pPr>
      <w:r w:rsidRPr="00EA6EDB">
        <w:rPr>
          <w:rFonts w:ascii="Book Antiqua" w:hAnsi="Book Antiqua"/>
          <w:b/>
        </w:rPr>
        <w:t>Cognitive enhancing herbs: gingo</w:t>
      </w:r>
      <w:r w:rsidRPr="00EA6EDB">
        <w:rPr>
          <w:rFonts w:ascii="Book Antiqua" w:hAnsi="Book Antiqua"/>
        </w:rPr>
        <w:t xml:space="preserve"> and </w:t>
      </w:r>
      <w:r w:rsidRPr="00EA6EDB">
        <w:rPr>
          <w:rFonts w:ascii="Book Antiqua" w:hAnsi="Book Antiqua"/>
          <w:b/>
        </w:rPr>
        <w:t>ginseng</w:t>
      </w:r>
      <w:r w:rsidRPr="00EA6EDB">
        <w:rPr>
          <w:rFonts w:ascii="Book Antiqua" w:hAnsi="Book Antiqua"/>
        </w:rPr>
        <w:t xml:space="preserve"> may exacerbate seizures under some conditions.  Ginseng is known to elevate plasma levels of corticosteroid hormones, which can aggravate seizures. (Spinella)</w:t>
      </w:r>
    </w:p>
    <w:p w:rsidR="00EA6EDB" w:rsidRPr="00EA6EDB" w:rsidRDefault="00EA6EDB" w:rsidP="003C5DC3">
      <w:pPr>
        <w:pStyle w:val="Heading2"/>
        <w:keepNext w:val="0"/>
        <w:jc w:val="both"/>
        <w:rPr>
          <w:rFonts w:ascii="Book Antiqua" w:hAnsi="Book Antiqua"/>
          <w:b w:val="0"/>
        </w:rPr>
      </w:pPr>
    </w:p>
    <w:p w:rsidR="00EA6EDB" w:rsidRPr="00EA6EDB" w:rsidRDefault="00EA6EDB" w:rsidP="003C5DC3">
      <w:pPr>
        <w:jc w:val="both"/>
        <w:rPr>
          <w:rFonts w:ascii="Book Antiqua" w:hAnsi="Book Antiqua"/>
        </w:rPr>
      </w:pPr>
      <w:r w:rsidRPr="00EA6EDB">
        <w:rPr>
          <w:rFonts w:ascii="Book Antiqua" w:hAnsi="Book Antiqua"/>
          <w:b/>
        </w:rPr>
        <w:t>St. John’s Wort</w:t>
      </w:r>
      <w:r w:rsidRPr="00EA6EDB">
        <w:rPr>
          <w:rFonts w:ascii="Book Antiqua" w:hAnsi="Book Antiqua"/>
        </w:rPr>
        <w:t xml:space="preserve"> may alter the seizure threshold, as do pharmaceutical antidepressants. (Spinella)</w:t>
      </w:r>
    </w:p>
    <w:p w:rsidR="00EA6EDB" w:rsidRPr="00EA6EDB" w:rsidRDefault="00EA6EDB" w:rsidP="003C5DC3">
      <w:pPr>
        <w:jc w:val="both"/>
        <w:rPr>
          <w:rFonts w:ascii="Book Antiqua" w:hAnsi="Book Antiqua"/>
        </w:rPr>
      </w:pPr>
    </w:p>
    <w:p w:rsidR="00EA6EDB" w:rsidRPr="00EA6EDB" w:rsidRDefault="00EA6EDB" w:rsidP="003C5DC3">
      <w:pPr>
        <w:jc w:val="both"/>
        <w:rPr>
          <w:rFonts w:ascii="Book Antiqua" w:hAnsi="Book Antiqua"/>
        </w:rPr>
      </w:pPr>
      <w:r w:rsidRPr="00EA6EDB">
        <w:rPr>
          <w:rFonts w:ascii="Book Antiqua" w:hAnsi="Book Antiqua"/>
          <w:b/>
        </w:rPr>
        <w:t>Evening Primrose Oil</w:t>
      </w:r>
      <w:r w:rsidRPr="00EA6EDB">
        <w:rPr>
          <w:rFonts w:ascii="Book Antiqua" w:hAnsi="Book Antiqua"/>
        </w:rPr>
        <w:t xml:space="preserve"> and </w:t>
      </w:r>
      <w:r w:rsidRPr="00EA6EDB">
        <w:rPr>
          <w:rFonts w:ascii="Book Antiqua" w:hAnsi="Book Antiqua"/>
          <w:b/>
        </w:rPr>
        <w:t>borage</w:t>
      </w:r>
      <w:r w:rsidRPr="00EA6EDB">
        <w:rPr>
          <w:rFonts w:ascii="Book Antiqua" w:hAnsi="Book Antiqua"/>
        </w:rPr>
        <w:t xml:space="preserve"> may lower the seizure threshold, but this is being debated.  A 2004 report claims it’s unlikely that evening primrose oil has any general effect on epilepsy (Horrobin)</w:t>
      </w:r>
    </w:p>
    <w:p w:rsidR="00EA6EDB" w:rsidRPr="00EA6EDB" w:rsidRDefault="00EA6EDB" w:rsidP="003C5DC3">
      <w:pPr>
        <w:jc w:val="both"/>
        <w:rPr>
          <w:rFonts w:ascii="Book Antiqua" w:hAnsi="Book Antiqua"/>
        </w:rPr>
      </w:pPr>
    </w:p>
    <w:p w:rsidR="00EA6EDB" w:rsidRDefault="00EA6EDB" w:rsidP="003C5DC3">
      <w:pPr>
        <w:jc w:val="both"/>
        <w:rPr>
          <w:rFonts w:ascii="Book Antiqua" w:hAnsi="Book Antiqua"/>
        </w:rPr>
      </w:pPr>
      <w:r w:rsidRPr="00EA6EDB">
        <w:rPr>
          <w:rFonts w:ascii="Book Antiqua" w:hAnsi="Book Antiqua"/>
          <w:b/>
        </w:rPr>
        <w:t>Marijuana</w:t>
      </w:r>
      <w:r w:rsidRPr="00EA6EDB">
        <w:rPr>
          <w:rFonts w:ascii="Book Antiqua" w:hAnsi="Book Antiqua"/>
        </w:rPr>
        <w:t xml:space="preserve"> can cause an increase or a decrease in seizure activity.</w:t>
      </w:r>
    </w:p>
    <w:p w:rsidR="008A0C6F" w:rsidRPr="00EA6EDB" w:rsidRDefault="008A0C6F" w:rsidP="003C5DC3">
      <w:pPr>
        <w:jc w:val="both"/>
        <w:rPr>
          <w:rFonts w:ascii="Book Antiqua" w:hAnsi="Book Antiqua"/>
        </w:rPr>
      </w:pPr>
    </w:p>
    <w:p w:rsidR="008A0C6F" w:rsidRPr="00FF4A21" w:rsidRDefault="008A0C6F" w:rsidP="003C5DC3">
      <w:pPr>
        <w:pStyle w:val="Heading3"/>
        <w:keepNext w:val="0"/>
        <w:jc w:val="both"/>
        <w:rPr>
          <w:rFonts w:ascii="Book Antiqua" w:hAnsi="Book Antiqua"/>
          <w:smallCaps/>
          <w:shadow/>
          <w:sz w:val="28"/>
          <w:szCs w:val="28"/>
          <w:u w:val="none"/>
        </w:rPr>
      </w:pPr>
      <w:r w:rsidRPr="00FF4A21">
        <w:rPr>
          <w:rFonts w:ascii="Book Antiqua" w:hAnsi="Book Antiqua"/>
          <w:smallCaps/>
          <w:shadow/>
          <w:sz w:val="28"/>
          <w:szCs w:val="28"/>
          <w:u w:val="none"/>
        </w:rPr>
        <w:t>Foods</w:t>
      </w:r>
    </w:p>
    <w:p w:rsidR="008A0C6F" w:rsidRPr="00A92B55" w:rsidRDefault="008A0C6F" w:rsidP="003C5DC3">
      <w:pPr>
        <w:jc w:val="both"/>
        <w:rPr>
          <w:rFonts w:ascii="Book Antiqua" w:hAnsi="Book Antiqua"/>
          <w:sz w:val="16"/>
          <w:szCs w:val="16"/>
        </w:rPr>
      </w:pPr>
    </w:p>
    <w:p w:rsidR="008A0C6F" w:rsidRPr="008A0C6F" w:rsidRDefault="008A0C6F" w:rsidP="003C5DC3">
      <w:pPr>
        <w:jc w:val="both"/>
        <w:rPr>
          <w:rFonts w:ascii="Book Antiqua" w:hAnsi="Book Antiqua"/>
        </w:rPr>
      </w:pPr>
      <w:r w:rsidRPr="008A0C6F">
        <w:rPr>
          <w:rFonts w:ascii="Book Antiqua" w:hAnsi="Book Antiqua"/>
          <w:b/>
        </w:rPr>
        <w:t>Grapefruit</w:t>
      </w:r>
      <w:r w:rsidRPr="008A0C6F">
        <w:rPr>
          <w:rFonts w:ascii="Book Antiqua" w:hAnsi="Book Antiqua"/>
        </w:rPr>
        <w:t xml:space="preserve"> contains substances that block the action of certain enzymes, so that drugs ordinarily broken down by the affected enzymes can build up to potentially excessive levels in the blood.  </w:t>
      </w:r>
      <w:r w:rsidRPr="008A0C6F">
        <w:rPr>
          <w:rFonts w:ascii="Book Antiqua" w:hAnsi="Book Antiqua"/>
          <w:b/>
        </w:rPr>
        <w:t>Carbamazepine</w:t>
      </w:r>
      <w:r w:rsidRPr="008A0C6F">
        <w:rPr>
          <w:rFonts w:ascii="Book Antiqua" w:hAnsi="Book Antiqua"/>
        </w:rPr>
        <w:t xml:space="preserve"> is believed to be thus affected.</w:t>
      </w:r>
    </w:p>
    <w:p w:rsidR="008A0C6F" w:rsidRPr="008A0C6F" w:rsidRDefault="008A0C6F" w:rsidP="003C5DC3">
      <w:pPr>
        <w:jc w:val="both"/>
        <w:rPr>
          <w:rFonts w:ascii="Book Antiqua" w:hAnsi="Book Antiqua"/>
        </w:rPr>
      </w:pPr>
    </w:p>
    <w:p w:rsidR="008A0C6F" w:rsidRPr="008A0C6F" w:rsidRDefault="008A0C6F" w:rsidP="003C5DC3">
      <w:pPr>
        <w:jc w:val="both"/>
        <w:rPr>
          <w:rFonts w:ascii="Book Antiqua" w:hAnsi="Book Antiqua"/>
        </w:rPr>
      </w:pPr>
      <w:r w:rsidRPr="008A0C6F">
        <w:rPr>
          <w:rFonts w:ascii="Book Antiqua" w:hAnsi="Book Antiqua"/>
          <w:b/>
        </w:rPr>
        <w:t>Aspartame</w:t>
      </w:r>
      <w:r w:rsidRPr="008A0C6F">
        <w:rPr>
          <w:rFonts w:ascii="Book Antiqua" w:hAnsi="Book Antiqua"/>
        </w:rPr>
        <w:t>, an artificial sweetener, may be seizure producing.</w:t>
      </w:r>
    </w:p>
    <w:p w:rsidR="008A0C6F" w:rsidRPr="008A0C6F" w:rsidRDefault="008A0C6F" w:rsidP="003C5DC3">
      <w:pPr>
        <w:jc w:val="both"/>
        <w:rPr>
          <w:rFonts w:ascii="Book Antiqua" w:hAnsi="Book Antiqua"/>
        </w:rPr>
      </w:pPr>
    </w:p>
    <w:p w:rsidR="008A0C6F" w:rsidRPr="008A0C6F" w:rsidRDefault="008A0C6F" w:rsidP="003C5DC3">
      <w:pPr>
        <w:jc w:val="both"/>
        <w:rPr>
          <w:rFonts w:ascii="Book Antiqua" w:hAnsi="Book Antiqua"/>
        </w:rPr>
      </w:pPr>
      <w:r w:rsidRPr="008A0C6F">
        <w:rPr>
          <w:rFonts w:ascii="Book Antiqua" w:hAnsi="Book Antiqua"/>
          <w:b/>
        </w:rPr>
        <w:t>Gluten</w:t>
      </w:r>
      <w:r w:rsidRPr="008A0C6F">
        <w:rPr>
          <w:rFonts w:ascii="Book Antiqua" w:hAnsi="Book Antiqua"/>
        </w:rPr>
        <w:t xml:space="preserve"> allergies, and celiac disease have been associated with seizures.</w:t>
      </w:r>
    </w:p>
    <w:p w:rsidR="008A0C6F" w:rsidRDefault="008A0C6F" w:rsidP="003C5DC3">
      <w:pPr>
        <w:jc w:val="both"/>
        <w:rPr>
          <w:rFonts w:ascii="Book Antiqua" w:hAnsi="Book Antiqua"/>
          <w:sz w:val="28"/>
          <w:szCs w:val="28"/>
        </w:rPr>
      </w:pPr>
    </w:p>
    <w:p w:rsidR="00477FB7" w:rsidRDefault="00477FB7" w:rsidP="00EA6EDB">
      <w:pPr>
        <w:rPr>
          <w:rFonts w:ascii="Book Antiqua" w:hAnsi="Book Antiqua"/>
          <w:sz w:val="28"/>
          <w:szCs w:val="28"/>
        </w:rPr>
        <w:sectPr w:rsidR="00477FB7" w:rsidSect="00477FB7">
          <w:type w:val="continuous"/>
          <w:pgSz w:w="12240" w:h="15840" w:code="1"/>
          <w:pgMar w:top="720" w:right="720" w:bottom="720" w:left="720" w:header="576" w:footer="576" w:gutter="0"/>
          <w:cols w:num="2" w:sep="1" w:space="720"/>
          <w:docGrid w:linePitch="360"/>
        </w:sectPr>
      </w:pPr>
    </w:p>
    <w:p w:rsidR="00E02A03" w:rsidRDefault="00E02A03" w:rsidP="008A0C6F">
      <w:pPr>
        <w:pStyle w:val="Heading3"/>
        <w:keepNext w:val="0"/>
        <w:rPr>
          <w:rFonts w:ascii="Book Antiqua" w:hAnsi="Book Antiqua"/>
          <w:smallCaps/>
          <w:shadow/>
          <w:sz w:val="28"/>
          <w:szCs w:val="28"/>
          <w:u w:val="none"/>
        </w:rPr>
      </w:pPr>
    </w:p>
    <w:p w:rsidR="00E02A03" w:rsidRDefault="00E02A03" w:rsidP="008A0C6F">
      <w:pPr>
        <w:pStyle w:val="Heading3"/>
        <w:keepNext w:val="0"/>
        <w:rPr>
          <w:rFonts w:ascii="Book Antiqua" w:hAnsi="Book Antiqua"/>
          <w:smallCaps/>
          <w:shadow/>
          <w:sz w:val="28"/>
          <w:szCs w:val="28"/>
          <w:u w:val="none"/>
        </w:rPr>
      </w:pPr>
    </w:p>
    <w:p w:rsidR="00E02A03" w:rsidRDefault="00E02A03" w:rsidP="008A0C6F">
      <w:pPr>
        <w:pStyle w:val="Heading3"/>
        <w:keepNext w:val="0"/>
        <w:rPr>
          <w:rFonts w:ascii="Book Antiqua" w:hAnsi="Book Antiqua"/>
          <w:smallCaps/>
          <w:shadow/>
          <w:sz w:val="28"/>
          <w:szCs w:val="28"/>
          <w:u w:val="none"/>
        </w:rPr>
      </w:pPr>
    </w:p>
    <w:p w:rsidR="007F0318" w:rsidRPr="00FF4A21" w:rsidRDefault="00B1566B" w:rsidP="008A0C6F">
      <w:pPr>
        <w:pStyle w:val="Heading3"/>
        <w:keepNext w:val="0"/>
        <w:rPr>
          <w:rFonts w:ascii="Book Antiqua" w:hAnsi="Book Antiqua"/>
          <w:smallCaps/>
          <w:shadow/>
          <w:sz w:val="28"/>
          <w:szCs w:val="28"/>
          <w:u w:val="none"/>
        </w:rPr>
      </w:pPr>
      <w:r>
        <w:rPr>
          <w:smallCaps/>
          <w:shadow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19050</wp:posOffset>
            </wp:positionV>
            <wp:extent cx="1017270" cy="1567180"/>
            <wp:effectExtent l="19050" t="0" r="0" b="0"/>
            <wp:wrapSquare wrapText="bothSides"/>
            <wp:docPr id="7" name="Picture 7" descr="Pile of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le of book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318" w:rsidRPr="00FF4A21">
        <w:rPr>
          <w:rFonts w:ascii="Book Antiqua" w:hAnsi="Book Antiqua"/>
          <w:smallCaps/>
          <w:shadow/>
          <w:sz w:val="28"/>
          <w:szCs w:val="28"/>
          <w:u w:val="none"/>
        </w:rPr>
        <w:t xml:space="preserve">Sources </w:t>
      </w:r>
    </w:p>
    <w:p w:rsidR="007F0318" w:rsidRPr="008A0C6F" w:rsidRDefault="007F0318">
      <w:pPr>
        <w:rPr>
          <w:rFonts w:ascii="Book Antiqua" w:hAnsi="Book Antiqua"/>
        </w:rPr>
      </w:pPr>
    </w:p>
    <w:p w:rsidR="007F0318" w:rsidRPr="008A0C6F" w:rsidRDefault="007F0318">
      <w:pPr>
        <w:rPr>
          <w:rFonts w:ascii="Book Antiqua" w:hAnsi="Book Antiqua"/>
        </w:rPr>
      </w:pPr>
      <w:r w:rsidRPr="008A0C6F">
        <w:rPr>
          <w:rFonts w:ascii="Book Antiqua" w:hAnsi="Book Antiqua"/>
        </w:rPr>
        <w:t>Morna Cook, Pharmacist</w:t>
      </w:r>
    </w:p>
    <w:p w:rsidR="007F0318" w:rsidRPr="008A0C6F" w:rsidRDefault="007F0318">
      <w:pPr>
        <w:rPr>
          <w:rFonts w:ascii="Book Antiqua" w:hAnsi="Book Antiqua"/>
        </w:rPr>
      </w:pPr>
    </w:p>
    <w:p w:rsidR="007F0318" w:rsidRPr="008A0C6F" w:rsidRDefault="007F0318">
      <w:pPr>
        <w:rPr>
          <w:rFonts w:ascii="Book Antiqua" w:hAnsi="Book Antiqua"/>
        </w:rPr>
      </w:pPr>
      <w:r w:rsidRPr="008A0C6F">
        <w:rPr>
          <w:rFonts w:ascii="Book Antiqua" w:hAnsi="Book Antiqua"/>
        </w:rPr>
        <w:t xml:space="preserve">Devinsky, Orrin: </w:t>
      </w:r>
      <w:r w:rsidRPr="008A0C6F">
        <w:rPr>
          <w:rFonts w:ascii="Book Antiqua" w:hAnsi="Book Antiqua"/>
          <w:b/>
          <w:i/>
        </w:rPr>
        <w:t>A Guide to Understanding and Living with Epilepsy</w:t>
      </w:r>
      <w:r w:rsidRPr="008A0C6F">
        <w:rPr>
          <w:rFonts w:ascii="Book Antiqua" w:hAnsi="Book Antiqua"/>
        </w:rPr>
        <w:t>, Philadelphia, 1994</w:t>
      </w:r>
    </w:p>
    <w:p w:rsidR="007F0318" w:rsidRPr="008A0C6F" w:rsidRDefault="007F0318">
      <w:pPr>
        <w:rPr>
          <w:rFonts w:ascii="Book Antiqua" w:hAnsi="Book Antiqua"/>
        </w:rPr>
      </w:pPr>
    </w:p>
    <w:p w:rsidR="00407628" w:rsidRDefault="007F0318">
      <w:pPr>
        <w:rPr>
          <w:rFonts w:ascii="Book Antiqua" w:hAnsi="Book Antiqua"/>
        </w:rPr>
      </w:pPr>
      <w:r w:rsidRPr="008A0C6F">
        <w:rPr>
          <w:rFonts w:ascii="Book Antiqua" w:hAnsi="Book Antiqua"/>
        </w:rPr>
        <w:t xml:space="preserve">Gilad R, Lampl Y, Eshel Y, Sadech M: Tonic-clonic seizures in </w:t>
      </w:r>
    </w:p>
    <w:p w:rsidR="007F0318" w:rsidRPr="008A0C6F" w:rsidRDefault="007F0318">
      <w:pPr>
        <w:rPr>
          <w:rFonts w:ascii="Book Antiqua" w:hAnsi="Book Antiqua"/>
        </w:rPr>
      </w:pPr>
      <w:r w:rsidRPr="008A0C6F">
        <w:rPr>
          <w:rFonts w:ascii="Book Antiqua" w:hAnsi="Book Antiqua"/>
        </w:rPr>
        <w:t>patients taking sildenafil, in British Medical Journal, 2002; 325-869</w:t>
      </w:r>
    </w:p>
    <w:p w:rsidR="007F0318" w:rsidRPr="008A0C6F" w:rsidRDefault="007F0318">
      <w:pPr>
        <w:rPr>
          <w:rFonts w:ascii="Book Antiqua" w:hAnsi="Book Antiqua"/>
        </w:rPr>
      </w:pPr>
    </w:p>
    <w:p w:rsidR="007F0318" w:rsidRPr="008A0C6F" w:rsidRDefault="007F0318">
      <w:pPr>
        <w:rPr>
          <w:rFonts w:ascii="Book Antiqua" w:hAnsi="Book Antiqua"/>
        </w:rPr>
      </w:pPr>
      <w:r w:rsidRPr="008A0C6F">
        <w:rPr>
          <w:rFonts w:ascii="Book Antiqua" w:hAnsi="Book Antiqua"/>
        </w:rPr>
        <w:t xml:space="preserve">McConnell,HW &amp; Snyder, PJ, eds: </w:t>
      </w:r>
      <w:r w:rsidRPr="008A0C6F">
        <w:rPr>
          <w:rFonts w:ascii="Book Antiqua" w:hAnsi="Book Antiqua"/>
          <w:b/>
          <w:i/>
        </w:rPr>
        <w:t>Psychiatric Comorbidity in Epilepsy</w:t>
      </w:r>
      <w:r w:rsidRPr="008A0C6F">
        <w:rPr>
          <w:rFonts w:ascii="Book Antiqua" w:hAnsi="Book Antiqua"/>
        </w:rPr>
        <w:t>, Washington, 1998</w:t>
      </w:r>
    </w:p>
    <w:p w:rsidR="007F0318" w:rsidRPr="008A0C6F" w:rsidRDefault="007F0318">
      <w:pPr>
        <w:rPr>
          <w:rFonts w:ascii="Book Antiqua" w:hAnsi="Book Antiqua"/>
        </w:rPr>
      </w:pPr>
    </w:p>
    <w:p w:rsidR="007F0318" w:rsidRPr="008A0C6F" w:rsidRDefault="007F0318">
      <w:pPr>
        <w:rPr>
          <w:rFonts w:ascii="Book Antiqua" w:hAnsi="Book Antiqua"/>
        </w:rPr>
      </w:pPr>
      <w:r w:rsidRPr="008A0C6F">
        <w:rPr>
          <w:rFonts w:ascii="Book Antiqua" w:hAnsi="Book Antiqua"/>
        </w:rPr>
        <w:t xml:space="preserve">Morrell, Martha: Folic Acid and Epilepsy, </w:t>
      </w:r>
      <w:r w:rsidRPr="008A0C6F">
        <w:rPr>
          <w:rFonts w:ascii="Book Antiqua" w:hAnsi="Book Antiqua"/>
          <w:b/>
          <w:i/>
        </w:rPr>
        <w:t>Epilepsy Currents</w:t>
      </w:r>
      <w:r w:rsidRPr="008A0C6F">
        <w:rPr>
          <w:rFonts w:ascii="Book Antiqua" w:hAnsi="Book Antiqua"/>
        </w:rPr>
        <w:t xml:space="preserve"> Vol2, No 2, March/April 2002</w:t>
      </w:r>
    </w:p>
    <w:p w:rsidR="007F0318" w:rsidRPr="008A0C6F" w:rsidRDefault="007F0318">
      <w:pPr>
        <w:rPr>
          <w:rFonts w:ascii="Book Antiqua" w:hAnsi="Book Antiqua"/>
        </w:rPr>
      </w:pPr>
    </w:p>
    <w:p w:rsidR="007F0318" w:rsidRPr="008A0C6F" w:rsidRDefault="007F0318">
      <w:pPr>
        <w:rPr>
          <w:rFonts w:ascii="Book Antiqua" w:hAnsi="Book Antiqua"/>
        </w:rPr>
      </w:pPr>
      <w:r w:rsidRPr="008A0C6F">
        <w:rPr>
          <w:rFonts w:ascii="Book Antiqua" w:hAnsi="Book Antiqua"/>
        </w:rPr>
        <w:t xml:space="preserve">Spinella, Marcello: Herbal Medicines and Epilepsy: The Potential for Benefit and Adverse Effects, in </w:t>
      </w:r>
      <w:r w:rsidRPr="008A0C6F">
        <w:rPr>
          <w:rFonts w:ascii="Book Antiqua" w:hAnsi="Book Antiqua"/>
          <w:b/>
          <w:i/>
        </w:rPr>
        <w:t>Epilepsy &amp; Behavior</w:t>
      </w:r>
      <w:r w:rsidRPr="008A0C6F">
        <w:rPr>
          <w:rFonts w:ascii="Book Antiqua" w:hAnsi="Book Antiqua"/>
        </w:rPr>
        <w:t>, Vol2, No 6, December 2001</w:t>
      </w:r>
    </w:p>
    <w:p w:rsidR="007F0318" w:rsidRPr="008A0C6F" w:rsidRDefault="007F0318">
      <w:pPr>
        <w:rPr>
          <w:rFonts w:ascii="Book Antiqua" w:hAnsi="Book Antiqua"/>
        </w:rPr>
      </w:pPr>
    </w:p>
    <w:p w:rsidR="007F0318" w:rsidRPr="008A0C6F" w:rsidRDefault="007F0318">
      <w:pPr>
        <w:rPr>
          <w:rFonts w:ascii="Book Antiqua" w:hAnsi="Book Antiqua"/>
        </w:rPr>
      </w:pPr>
      <w:r w:rsidRPr="008A0C6F">
        <w:rPr>
          <w:rFonts w:ascii="Book Antiqua" w:hAnsi="Book Antiqua"/>
        </w:rPr>
        <w:t xml:space="preserve">Weaver, Donald: </w:t>
      </w:r>
      <w:r w:rsidRPr="008A0C6F">
        <w:rPr>
          <w:rFonts w:ascii="Book Antiqua" w:hAnsi="Book Antiqua"/>
          <w:b/>
          <w:i/>
        </w:rPr>
        <w:t>Epilepsy and Seizures</w:t>
      </w:r>
      <w:r w:rsidRPr="008A0C6F">
        <w:rPr>
          <w:rFonts w:ascii="Book Antiqua" w:hAnsi="Book Antiqua"/>
        </w:rPr>
        <w:t>, Canadian Medical Association, Key Porter Books, 2001</w:t>
      </w:r>
    </w:p>
    <w:p w:rsidR="007F0318" w:rsidRDefault="007F0318">
      <w:pPr>
        <w:rPr>
          <w:rFonts w:ascii="Book Antiqua" w:hAnsi="Book Antiqua"/>
          <w:sz w:val="28"/>
          <w:szCs w:val="28"/>
        </w:rPr>
      </w:pPr>
    </w:p>
    <w:p w:rsidR="000E1EE4" w:rsidRDefault="000E1EE4">
      <w:pPr>
        <w:rPr>
          <w:rFonts w:ascii="Book Antiqua" w:hAnsi="Book Antiqua"/>
          <w:sz w:val="28"/>
          <w:szCs w:val="28"/>
        </w:rPr>
      </w:pPr>
    </w:p>
    <w:p w:rsidR="000E1EE4" w:rsidRDefault="000E1EE4">
      <w:pPr>
        <w:rPr>
          <w:rFonts w:ascii="Book Antiqua" w:hAnsi="Book Antiqua"/>
          <w:sz w:val="28"/>
          <w:szCs w:val="28"/>
        </w:rPr>
      </w:pPr>
    </w:p>
    <w:p w:rsidR="000E1EE4" w:rsidRDefault="000E1EE4">
      <w:pPr>
        <w:rPr>
          <w:rFonts w:ascii="Book Antiqua" w:hAnsi="Book Antiqua"/>
          <w:sz w:val="28"/>
          <w:szCs w:val="28"/>
        </w:rPr>
      </w:pPr>
    </w:p>
    <w:p w:rsidR="000D4166" w:rsidRDefault="000D4166">
      <w:pPr>
        <w:rPr>
          <w:rFonts w:ascii="Book Antiqua" w:hAnsi="Book Antiqua"/>
          <w:sz w:val="28"/>
          <w:szCs w:val="28"/>
        </w:rPr>
      </w:pPr>
    </w:p>
    <w:p w:rsidR="00612B05" w:rsidRDefault="00612B05">
      <w:pPr>
        <w:rPr>
          <w:rFonts w:ascii="Book Antiqua" w:hAnsi="Book Antiqua"/>
          <w:sz w:val="28"/>
          <w:szCs w:val="28"/>
        </w:rPr>
      </w:pPr>
    </w:p>
    <w:p w:rsidR="00612B05" w:rsidRDefault="00612B05">
      <w:pPr>
        <w:rPr>
          <w:rFonts w:ascii="Book Antiqua" w:hAnsi="Book Antiqua"/>
          <w:sz w:val="28"/>
          <w:szCs w:val="28"/>
        </w:rPr>
      </w:pPr>
    </w:p>
    <w:p w:rsidR="00612B05" w:rsidRDefault="00612B05">
      <w:pPr>
        <w:rPr>
          <w:rFonts w:ascii="Book Antiqua" w:hAnsi="Book Antiqua"/>
          <w:sz w:val="28"/>
          <w:szCs w:val="28"/>
        </w:rPr>
      </w:pPr>
    </w:p>
    <w:p w:rsidR="000E1EE4" w:rsidRDefault="000E1EE4">
      <w:pPr>
        <w:rPr>
          <w:rFonts w:ascii="Book Antiqua" w:hAnsi="Book Antiqua"/>
          <w:sz w:val="28"/>
          <w:szCs w:val="28"/>
        </w:rPr>
      </w:pPr>
    </w:p>
    <w:p w:rsidR="000E1EE4" w:rsidRDefault="000E1EE4" w:rsidP="000E1EE4">
      <w:pPr>
        <w:pBdr>
          <w:top w:val="single" w:sz="4" w:space="1" w:color="C00000"/>
        </w:pBdr>
        <w:rPr>
          <w:rFonts w:ascii="Book Antiqua" w:hAnsi="Book Antiqua"/>
          <w:sz w:val="28"/>
          <w:szCs w:val="28"/>
        </w:rPr>
      </w:pPr>
    </w:p>
    <w:p w:rsidR="000E1EE4" w:rsidRDefault="000E1EE4">
      <w:pPr>
        <w:rPr>
          <w:rFonts w:ascii="Book Antiqua" w:hAnsi="Book Antiqua"/>
          <w:smallCaps/>
          <w:sz w:val="28"/>
          <w:szCs w:val="28"/>
        </w:rPr>
      </w:pPr>
    </w:p>
    <w:p w:rsidR="003E39C2" w:rsidRPr="00612B05" w:rsidRDefault="003E39C2">
      <w:pPr>
        <w:rPr>
          <w:rFonts w:ascii="Book Antiqua" w:hAnsi="Book Antiqua"/>
          <w:smallCaps/>
          <w:sz w:val="28"/>
          <w:szCs w:val="28"/>
        </w:rPr>
      </w:pPr>
    </w:p>
    <w:p w:rsidR="000E1EE4" w:rsidRPr="00612B05" w:rsidRDefault="001A39EE" w:rsidP="000E1EE4">
      <w:pPr>
        <w:autoSpaceDE w:val="0"/>
        <w:autoSpaceDN w:val="0"/>
        <w:adjustRightInd w:val="0"/>
        <w:spacing w:after="20"/>
        <w:jc w:val="center"/>
        <w:rPr>
          <w:rFonts w:ascii="Albertus" w:hAnsi="Albertus" w:cs="Minion-Regular"/>
          <w:b/>
          <w:smallCaps/>
          <w:color w:val="C00000"/>
          <w:sz w:val="28"/>
        </w:rPr>
      </w:pPr>
      <w:r>
        <w:rPr>
          <w:rFonts w:ascii="Albertus" w:hAnsi="Albertus" w:cs="Minion-Regular"/>
          <w:b/>
          <w:smallCaps/>
          <w:noProof/>
          <w:color w:val="C00000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6985</wp:posOffset>
            </wp:positionV>
            <wp:extent cx="561975" cy="819150"/>
            <wp:effectExtent l="19050" t="0" r="9525" b="0"/>
            <wp:wrapNone/>
            <wp:docPr id="1" name="Picture 0" descr="ESAM M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AM MB Log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EE4" w:rsidRPr="00612B05">
        <w:rPr>
          <w:rFonts w:ascii="Albertus" w:hAnsi="Albertus" w:cs="Minion-Regular"/>
          <w:b/>
          <w:smallCaps/>
          <w:color w:val="C00000"/>
          <w:sz w:val="28"/>
        </w:rPr>
        <w:t>Epilepsy and Seizure Association of Manitoba</w:t>
      </w:r>
    </w:p>
    <w:p w:rsidR="000E1EE4" w:rsidRDefault="00716F5C" w:rsidP="000E1EE4">
      <w:pPr>
        <w:autoSpaceDE w:val="0"/>
        <w:autoSpaceDN w:val="0"/>
        <w:adjustRightInd w:val="0"/>
        <w:jc w:val="center"/>
        <w:rPr>
          <w:rFonts w:ascii="Albertus" w:hAnsi="Albertus" w:cs="Minion-Regular"/>
        </w:rPr>
      </w:pPr>
      <w:r>
        <w:rPr>
          <w:rFonts w:ascii="Albertus" w:hAnsi="Albertus" w:cs="Minion-Regular"/>
        </w:rPr>
        <w:t>Toll Free</w:t>
      </w:r>
      <w:r w:rsidR="000E1EE4" w:rsidRPr="00612B05">
        <w:rPr>
          <w:rFonts w:ascii="Albertus" w:hAnsi="Albertus" w:cs="Minion-Regular"/>
        </w:rPr>
        <w:t>: 1-</w:t>
      </w:r>
      <w:r w:rsidR="001D01BF">
        <w:rPr>
          <w:rFonts w:ascii="Albertus" w:hAnsi="Albertus" w:cs="Minion-Regular"/>
        </w:rPr>
        <w:t>888-780-3726</w:t>
      </w:r>
    </w:p>
    <w:p w:rsidR="003C5DC3" w:rsidRPr="00612B05" w:rsidRDefault="00C34749" w:rsidP="000E1EE4">
      <w:pPr>
        <w:autoSpaceDE w:val="0"/>
        <w:autoSpaceDN w:val="0"/>
        <w:adjustRightInd w:val="0"/>
        <w:jc w:val="center"/>
        <w:rPr>
          <w:rFonts w:ascii="Albertus" w:hAnsi="Albertus" w:cs="Minion-Regular"/>
        </w:rPr>
      </w:pPr>
      <w:r>
        <w:rPr>
          <w:rFonts w:ascii="Albertus" w:hAnsi="Albertus" w:cs="Minion-Regular"/>
        </w:rPr>
        <w:t xml:space="preserve">  (204)</w:t>
      </w:r>
      <w:r w:rsidR="003C5DC3">
        <w:rPr>
          <w:rFonts w:ascii="Albertus" w:hAnsi="Albertus" w:cs="Minion-Regular"/>
        </w:rPr>
        <w:t>783-0466</w:t>
      </w:r>
    </w:p>
    <w:p w:rsidR="000E1EE4" w:rsidRDefault="000E1EE4" w:rsidP="000E1EE4">
      <w:pPr>
        <w:autoSpaceDE w:val="0"/>
        <w:autoSpaceDN w:val="0"/>
        <w:adjustRightInd w:val="0"/>
        <w:spacing w:after="20"/>
        <w:jc w:val="center"/>
        <w:rPr>
          <w:rFonts w:ascii="Albertus" w:hAnsi="Albertus" w:cs="Minion-Regular"/>
        </w:rPr>
      </w:pPr>
      <w:r w:rsidRPr="00612B05">
        <w:rPr>
          <w:rFonts w:ascii="Albertus" w:hAnsi="Albertus" w:cs="Minion-Regular"/>
        </w:rPr>
        <w:t xml:space="preserve">Website:  </w:t>
      </w:r>
      <w:hyperlink r:id="rId17" w:history="1">
        <w:r w:rsidR="00EF39E9" w:rsidRPr="007768BB">
          <w:rPr>
            <w:rStyle w:val="Hyperlink"/>
            <w:rFonts w:ascii="Albertus" w:hAnsi="Albertus" w:cs="Minion-Regular"/>
          </w:rPr>
          <w:t>www.manitobaepilepsy.org</w:t>
        </w:r>
      </w:hyperlink>
    </w:p>
    <w:p w:rsidR="00EF39E9" w:rsidRDefault="00EF39E9" w:rsidP="000E1EE4">
      <w:pPr>
        <w:autoSpaceDE w:val="0"/>
        <w:autoSpaceDN w:val="0"/>
        <w:adjustRightInd w:val="0"/>
        <w:spacing w:after="20"/>
        <w:jc w:val="center"/>
        <w:rPr>
          <w:rFonts w:ascii="Albertus" w:hAnsi="Albertus" w:cs="Minion-Regular"/>
        </w:rPr>
      </w:pPr>
      <w:r>
        <w:rPr>
          <w:rFonts w:ascii="Albertus" w:hAnsi="Albertus" w:cs="Minion-Regular"/>
        </w:rPr>
        <w:t>4-1805 Main Street</w:t>
      </w:r>
    </w:p>
    <w:p w:rsidR="00EF39E9" w:rsidRDefault="00EF39E9" w:rsidP="000E1EE4">
      <w:pPr>
        <w:autoSpaceDE w:val="0"/>
        <w:autoSpaceDN w:val="0"/>
        <w:adjustRightInd w:val="0"/>
        <w:spacing w:after="20"/>
        <w:jc w:val="center"/>
        <w:rPr>
          <w:rFonts w:ascii="Albertus" w:hAnsi="Albertus" w:cs="Minion-Regular"/>
        </w:rPr>
      </w:pPr>
      <w:r>
        <w:rPr>
          <w:rFonts w:ascii="Albertus" w:hAnsi="Albertus" w:cs="Minion-Regular"/>
        </w:rPr>
        <w:t>Wpg, MB</w:t>
      </w:r>
    </w:p>
    <w:p w:rsidR="00EF39E9" w:rsidRPr="00612B05" w:rsidRDefault="00EF39E9" w:rsidP="000E1EE4">
      <w:pPr>
        <w:autoSpaceDE w:val="0"/>
        <w:autoSpaceDN w:val="0"/>
        <w:adjustRightInd w:val="0"/>
        <w:spacing w:after="20"/>
        <w:jc w:val="center"/>
        <w:rPr>
          <w:rFonts w:ascii="Albertus" w:hAnsi="Albertus" w:cs="Minion-Regular"/>
        </w:rPr>
      </w:pPr>
      <w:r>
        <w:rPr>
          <w:rFonts w:ascii="Albertus" w:hAnsi="Albertus" w:cs="Minion-Regular"/>
        </w:rPr>
        <w:t>R2V 2A2</w:t>
      </w:r>
    </w:p>
    <w:p w:rsidR="000E1EE4" w:rsidRPr="00C0401F" w:rsidRDefault="000E1EE4">
      <w:pPr>
        <w:rPr>
          <w:rFonts w:ascii="Book Antiqua" w:hAnsi="Book Antiqua"/>
          <w:sz w:val="28"/>
          <w:szCs w:val="28"/>
        </w:rPr>
      </w:pPr>
    </w:p>
    <w:sectPr w:rsidR="000E1EE4" w:rsidRPr="00C0401F" w:rsidSect="00477FB7">
      <w:type w:val="continuous"/>
      <w:pgSz w:w="12240" w:h="15840" w:code="1"/>
      <w:pgMar w:top="720" w:right="720" w:bottom="720" w:left="720" w:header="576" w:footer="576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25" w:rsidRDefault="006C5425">
      <w:r>
        <w:separator/>
      </w:r>
    </w:p>
  </w:endnote>
  <w:endnote w:type="continuationSeparator" w:id="0">
    <w:p w:rsidR="006C5425" w:rsidRDefault="006C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PopplLaudati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6E" w:rsidRPr="003B7D6E" w:rsidRDefault="003B7D6E" w:rsidP="003B7D6E">
    <w:pPr>
      <w:pBdr>
        <w:top w:val="thinThickLargeGap" w:sz="24" w:space="1" w:color="C00000"/>
      </w:pBdr>
      <w:tabs>
        <w:tab w:val="left" w:pos="360"/>
      </w:tabs>
      <w:autoSpaceDE w:val="0"/>
      <w:autoSpaceDN w:val="0"/>
      <w:adjustRightInd w:val="0"/>
      <w:rPr>
        <w:rFonts w:ascii="Albertus" w:hAnsi="Albertus" w:cs="PopplLaudatio-Medium"/>
        <w:b/>
        <w:bCs/>
        <w:smallCaps/>
        <w:color w:val="C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6B" w:rsidRPr="00127FA2" w:rsidRDefault="0017186B" w:rsidP="0017186B">
    <w:pPr>
      <w:pBdr>
        <w:top w:val="thinThickLargeGap" w:sz="24" w:space="1" w:color="C00000"/>
      </w:pBdr>
      <w:tabs>
        <w:tab w:val="left" w:pos="360"/>
      </w:tabs>
      <w:autoSpaceDE w:val="0"/>
      <w:autoSpaceDN w:val="0"/>
      <w:adjustRightInd w:val="0"/>
      <w:rPr>
        <w:rFonts w:ascii="Albertus" w:hAnsi="Albertus" w:cs="PopplLaudatio-Medium"/>
        <w:b/>
        <w:bCs/>
        <w:smallCaps/>
        <w:color w:val="C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25" w:rsidRDefault="006C5425">
      <w:r>
        <w:separator/>
      </w:r>
    </w:p>
  </w:footnote>
  <w:footnote w:type="continuationSeparator" w:id="0">
    <w:p w:rsidR="006C5425" w:rsidRDefault="006C5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C3" w:rsidRDefault="003C5DC3" w:rsidP="000544C6">
    <w:pPr>
      <w:pStyle w:val="BodyText2"/>
      <w:pBdr>
        <w:top w:val="thinThickLargeGap" w:sz="24" w:space="1" w:color="C00000"/>
      </w:pBdr>
      <w:rPr>
        <w:rFonts w:ascii="Book Antiqua" w:hAnsi="Book Antiqua"/>
        <w:color w:val="000000"/>
        <w:sz w:val="12"/>
        <w:szCs w:val="12"/>
      </w:rPr>
    </w:pPr>
  </w:p>
  <w:p w:rsidR="003C5DC3" w:rsidRDefault="003C5DC3" w:rsidP="000544C6">
    <w:pPr>
      <w:pStyle w:val="BodyText2"/>
      <w:pBdr>
        <w:top w:val="thinThickLargeGap" w:sz="24" w:space="1" w:color="C00000"/>
      </w:pBdr>
      <w:rPr>
        <w:rFonts w:ascii="Book Antiqua" w:hAnsi="Book Antiqua"/>
        <w:color w:val="000000"/>
        <w:sz w:val="12"/>
        <w:szCs w:val="12"/>
      </w:rPr>
    </w:pPr>
  </w:p>
  <w:p w:rsidR="003C5DC3" w:rsidRPr="00D72BA8" w:rsidRDefault="003C5DC3" w:rsidP="000544C6">
    <w:pPr>
      <w:pStyle w:val="BodyText2"/>
      <w:pBdr>
        <w:top w:val="thinThickLargeGap" w:sz="24" w:space="1" w:color="C00000"/>
      </w:pBdr>
      <w:rPr>
        <w:rFonts w:ascii="Book Antiqua" w:hAnsi="Book Antiqua"/>
        <w:color w:val="000000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1B" w:rsidRPr="00D72BA8" w:rsidRDefault="00A4111B" w:rsidP="000544C6">
    <w:pPr>
      <w:pStyle w:val="BodyText2"/>
      <w:pBdr>
        <w:top w:val="thinThickLargeGap" w:sz="24" w:space="1" w:color="C00000"/>
      </w:pBdr>
      <w:rPr>
        <w:rFonts w:ascii="Book Antiqua" w:hAnsi="Book Antiqua"/>
        <w:color w:val="000000"/>
        <w:sz w:val="12"/>
        <w:szCs w:val="12"/>
      </w:rPr>
    </w:pPr>
  </w:p>
  <w:p w:rsidR="00A4111B" w:rsidRPr="00612B05" w:rsidRDefault="00A4111B" w:rsidP="00A4111B">
    <w:pPr>
      <w:pStyle w:val="BodyText2"/>
      <w:jc w:val="center"/>
      <w:rPr>
        <w:rFonts w:ascii="Albertus Extra Bold" w:hAnsi="Albertus Extra Bold"/>
        <w:emboss/>
        <w:color w:val="C00000"/>
        <w:sz w:val="40"/>
        <w:szCs w:val="40"/>
      </w:rPr>
    </w:pPr>
    <w:r w:rsidRPr="00612B05">
      <w:rPr>
        <w:rFonts w:ascii="Albertus Extra Bold" w:hAnsi="Albertus Extra Bold"/>
        <w:emboss/>
        <w:color w:val="C00000"/>
        <w:sz w:val="40"/>
        <w:szCs w:val="40"/>
      </w:rPr>
      <w:t>ANTIEPILEPTIC DRUG INTERACTIONS</w:t>
    </w:r>
  </w:p>
  <w:p w:rsidR="00A4111B" w:rsidRPr="00017488" w:rsidRDefault="00A4111B" w:rsidP="00A4111B">
    <w:pPr>
      <w:pStyle w:val="BodyText2"/>
      <w:jc w:val="center"/>
      <w:rPr>
        <w:rFonts w:ascii="Book Antiqua" w:hAnsi="Book Antiqua"/>
        <w:color w:val="C00000"/>
        <w:sz w:val="12"/>
        <w:szCs w:val="12"/>
      </w:rPr>
    </w:pPr>
  </w:p>
  <w:p w:rsidR="00A4111B" w:rsidRPr="00017488" w:rsidRDefault="00A4111B" w:rsidP="000544C6">
    <w:pPr>
      <w:pStyle w:val="BodyText2"/>
      <w:pBdr>
        <w:top w:val="thickThinLargeGap" w:sz="24" w:space="1" w:color="C00000"/>
      </w:pBdr>
      <w:rPr>
        <w:rFonts w:ascii="Book Antiqua" w:hAnsi="Book Antiqua"/>
        <w:color w:val="C00000"/>
        <w:sz w:val="8"/>
        <w:szCs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C3" w:rsidRDefault="003C5DC3" w:rsidP="000544C6">
    <w:pPr>
      <w:pStyle w:val="BodyText2"/>
      <w:pBdr>
        <w:top w:val="thinThickLargeGap" w:sz="24" w:space="1" w:color="C00000"/>
      </w:pBdr>
      <w:rPr>
        <w:rFonts w:ascii="Book Antiqua" w:hAnsi="Book Antiqua"/>
        <w:color w:val="000000"/>
        <w:sz w:val="12"/>
        <w:szCs w:val="12"/>
      </w:rPr>
    </w:pPr>
  </w:p>
  <w:p w:rsidR="003C5DC3" w:rsidRPr="00D72BA8" w:rsidRDefault="003C5DC3" w:rsidP="000544C6">
    <w:pPr>
      <w:pStyle w:val="BodyText2"/>
      <w:pBdr>
        <w:top w:val="thinThickLargeGap" w:sz="24" w:space="1" w:color="C00000"/>
      </w:pBdr>
      <w:rPr>
        <w:rFonts w:ascii="Book Antiqua" w:hAnsi="Book Antiqua"/>
        <w:color w:val="000000"/>
        <w:sz w:val="12"/>
        <w:szCs w:val="1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C3" w:rsidRDefault="003C5DC3" w:rsidP="000544C6">
    <w:pPr>
      <w:pStyle w:val="BodyText2"/>
      <w:pBdr>
        <w:top w:val="thickThinLargeGap" w:sz="24" w:space="1" w:color="C00000"/>
      </w:pBdr>
      <w:rPr>
        <w:rFonts w:ascii="Book Antiqua" w:hAnsi="Book Antiqua"/>
        <w:color w:val="000000"/>
        <w:sz w:val="12"/>
        <w:szCs w:val="12"/>
      </w:rPr>
    </w:pPr>
  </w:p>
  <w:p w:rsidR="003C5DC3" w:rsidRDefault="003C5DC3" w:rsidP="000544C6">
    <w:pPr>
      <w:pStyle w:val="BodyText2"/>
      <w:pBdr>
        <w:top w:val="thickThinLargeGap" w:sz="24" w:space="1" w:color="C00000"/>
      </w:pBdr>
      <w:rPr>
        <w:rFonts w:ascii="Book Antiqua" w:hAnsi="Book Antiqua"/>
        <w:color w:val="000000"/>
        <w:sz w:val="12"/>
        <w:szCs w:val="12"/>
      </w:rPr>
    </w:pPr>
  </w:p>
  <w:p w:rsidR="003C5DC3" w:rsidRPr="00017488" w:rsidRDefault="003C5DC3" w:rsidP="000544C6">
    <w:pPr>
      <w:pStyle w:val="BodyText2"/>
      <w:pBdr>
        <w:top w:val="thickThinLargeGap" w:sz="24" w:space="1" w:color="C00000"/>
      </w:pBdr>
      <w:rPr>
        <w:rFonts w:ascii="Book Antiqua" w:hAnsi="Book Antiqua"/>
        <w:color w:val="C00000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FFA"/>
    <w:multiLevelType w:val="singleLevel"/>
    <w:tmpl w:val="3BA45ED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6C92320"/>
    <w:multiLevelType w:val="hybridMultilevel"/>
    <w:tmpl w:val="6964AEAA"/>
    <w:lvl w:ilvl="0" w:tplc="957AE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E5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A7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8F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2F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16B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8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47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CD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8761C"/>
    <w:multiLevelType w:val="singleLevel"/>
    <w:tmpl w:val="3BA45ED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62CA3B32"/>
    <w:multiLevelType w:val="multilevel"/>
    <w:tmpl w:val="6964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7106E"/>
    <w:rsid w:val="00017488"/>
    <w:rsid w:val="000400F8"/>
    <w:rsid w:val="000544C6"/>
    <w:rsid w:val="000551DF"/>
    <w:rsid w:val="00056273"/>
    <w:rsid w:val="000D25BC"/>
    <w:rsid w:val="000D4166"/>
    <w:rsid w:val="000E1EE4"/>
    <w:rsid w:val="00110426"/>
    <w:rsid w:val="0011790C"/>
    <w:rsid w:val="00127FA2"/>
    <w:rsid w:val="0017186B"/>
    <w:rsid w:val="00171FB2"/>
    <w:rsid w:val="00186B72"/>
    <w:rsid w:val="001A1D23"/>
    <w:rsid w:val="001A39EE"/>
    <w:rsid w:val="001D01BF"/>
    <w:rsid w:val="001F452F"/>
    <w:rsid w:val="002104A2"/>
    <w:rsid w:val="0022242A"/>
    <w:rsid w:val="00313DBA"/>
    <w:rsid w:val="00346337"/>
    <w:rsid w:val="003558DD"/>
    <w:rsid w:val="003749A4"/>
    <w:rsid w:val="003A6CBE"/>
    <w:rsid w:val="003B7D6E"/>
    <w:rsid w:val="003C5DC3"/>
    <w:rsid w:val="003D1218"/>
    <w:rsid w:val="003E39C2"/>
    <w:rsid w:val="00407628"/>
    <w:rsid w:val="004126C2"/>
    <w:rsid w:val="0044354A"/>
    <w:rsid w:val="00451332"/>
    <w:rsid w:val="00477FB7"/>
    <w:rsid w:val="004C6B90"/>
    <w:rsid w:val="004D3733"/>
    <w:rsid w:val="00500383"/>
    <w:rsid w:val="00550FDE"/>
    <w:rsid w:val="00566C46"/>
    <w:rsid w:val="005D3AAA"/>
    <w:rsid w:val="005F30EA"/>
    <w:rsid w:val="00612B05"/>
    <w:rsid w:val="0065631C"/>
    <w:rsid w:val="006C5425"/>
    <w:rsid w:val="006E6326"/>
    <w:rsid w:val="006F7B6E"/>
    <w:rsid w:val="00716F5C"/>
    <w:rsid w:val="0073131E"/>
    <w:rsid w:val="00792FE1"/>
    <w:rsid w:val="007D1CB2"/>
    <w:rsid w:val="007F0318"/>
    <w:rsid w:val="007F3820"/>
    <w:rsid w:val="0083169B"/>
    <w:rsid w:val="0086142D"/>
    <w:rsid w:val="008863E1"/>
    <w:rsid w:val="008A0C6F"/>
    <w:rsid w:val="008A2032"/>
    <w:rsid w:val="008A2917"/>
    <w:rsid w:val="008F350C"/>
    <w:rsid w:val="009170A4"/>
    <w:rsid w:val="00931D94"/>
    <w:rsid w:val="0094274F"/>
    <w:rsid w:val="00945E9D"/>
    <w:rsid w:val="00975A4F"/>
    <w:rsid w:val="009A0DEA"/>
    <w:rsid w:val="00A4111B"/>
    <w:rsid w:val="00A84822"/>
    <w:rsid w:val="00A87038"/>
    <w:rsid w:val="00A92B55"/>
    <w:rsid w:val="00B07D64"/>
    <w:rsid w:val="00B1566B"/>
    <w:rsid w:val="00B92688"/>
    <w:rsid w:val="00BC4B56"/>
    <w:rsid w:val="00BD1BE1"/>
    <w:rsid w:val="00C02DAB"/>
    <w:rsid w:val="00C0401F"/>
    <w:rsid w:val="00C34749"/>
    <w:rsid w:val="00C62BE3"/>
    <w:rsid w:val="00C62E0B"/>
    <w:rsid w:val="00CC0A63"/>
    <w:rsid w:val="00D323EF"/>
    <w:rsid w:val="00D454C5"/>
    <w:rsid w:val="00D7106E"/>
    <w:rsid w:val="00D72BA8"/>
    <w:rsid w:val="00D74F94"/>
    <w:rsid w:val="00D7551B"/>
    <w:rsid w:val="00DC095D"/>
    <w:rsid w:val="00E02A03"/>
    <w:rsid w:val="00E3444E"/>
    <w:rsid w:val="00E429B5"/>
    <w:rsid w:val="00E90342"/>
    <w:rsid w:val="00EA6EDB"/>
    <w:rsid w:val="00EF102F"/>
    <w:rsid w:val="00EF39E9"/>
    <w:rsid w:val="00EF4343"/>
    <w:rsid w:val="00F52CE6"/>
    <w:rsid w:val="00F85503"/>
    <w:rsid w:val="00F945DD"/>
    <w:rsid w:val="00FB0BF7"/>
    <w:rsid w:val="00FB486D"/>
    <w:rsid w:val="00FC489E"/>
    <w:rsid w:val="00F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94"/>
    <w:rPr>
      <w:sz w:val="24"/>
      <w:szCs w:val="24"/>
    </w:rPr>
  </w:style>
  <w:style w:type="paragraph" w:styleId="Heading1">
    <w:name w:val="heading 1"/>
    <w:basedOn w:val="Normal"/>
    <w:next w:val="Normal"/>
    <w:qFormat/>
    <w:rsid w:val="00D74F9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74F9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74F94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74F94"/>
    <w:rPr>
      <w:b/>
      <w:sz w:val="32"/>
    </w:rPr>
  </w:style>
  <w:style w:type="paragraph" w:styleId="BodyText2">
    <w:name w:val="Body Text 2"/>
    <w:basedOn w:val="Normal"/>
    <w:link w:val="BodyText2Char"/>
    <w:semiHidden/>
    <w:rsid w:val="00D74F94"/>
    <w:rPr>
      <w:b/>
    </w:rPr>
  </w:style>
  <w:style w:type="paragraph" w:styleId="FootnoteText">
    <w:name w:val="footnote text"/>
    <w:basedOn w:val="Normal"/>
    <w:semiHidden/>
    <w:rsid w:val="00D74F94"/>
    <w:rPr>
      <w:sz w:val="20"/>
    </w:rPr>
  </w:style>
  <w:style w:type="character" w:styleId="FootnoteReference">
    <w:name w:val="footnote reference"/>
    <w:basedOn w:val="DefaultParagraphFont"/>
    <w:semiHidden/>
    <w:rsid w:val="00D74F94"/>
    <w:rPr>
      <w:vertAlign w:val="superscript"/>
    </w:rPr>
  </w:style>
  <w:style w:type="paragraph" w:styleId="Header">
    <w:name w:val="header"/>
    <w:basedOn w:val="Normal"/>
    <w:semiHidden/>
    <w:rsid w:val="00D74F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4F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03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semiHidden/>
    <w:rsid w:val="001F452F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39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www.manitobaepilepsy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C167-E2B6-4E62-B089-0B3E4792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TYPES OF DRUG INTERACTIONS BETWEEN ANTIEPILEPTIC MEDICATIONS AND OVER THE COUNTER MEDICATIONS</vt:lpstr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DRUG INTERACTIONS BETWEEN ANTIEPILEPTIC MEDICATIONS AND OVER THE COUNTER MEDICATIONS</dc:title>
  <dc:subject/>
  <dc:creator>Phyllis Thomson</dc:creator>
  <cp:keywords/>
  <dc:description/>
  <cp:lastModifiedBy>User</cp:lastModifiedBy>
  <cp:revision>33</cp:revision>
  <cp:lastPrinted>2012-12-04T19:18:00Z</cp:lastPrinted>
  <dcterms:created xsi:type="dcterms:W3CDTF">2009-07-21T20:35:00Z</dcterms:created>
  <dcterms:modified xsi:type="dcterms:W3CDTF">2012-12-04T20:11:00Z</dcterms:modified>
</cp:coreProperties>
</file>